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DBEAE" w14:textId="109BABFA" w:rsidR="007176AF" w:rsidRDefault="00F03962" w:rsidP="00F03962">
      <w:pPr>
        <w:rPr>
          <w:rFonts w:ascii="Century Gothic" w:hAnsi="Century Gothic"/>
          <w:b/>
          <w:bCs/>
          <w:sz w:val="24"/>
          <w:szCs w:val="24"/>
        </w:rPr>
      </w:pPr>
      <w:r w:rsidRPr="00C43E32">
        <w:rPr>
          <w:rFonts w:ascii="Century Gothic" w:hAnsi="Century Gothic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ECCA523" wp14:editId="1B13421F">
            <wp:simplePos x="0" y="0"/>
            <wp:positionH relativeFrom="column">
              <wp:posOffset>-56515</wp:posOffset>
            </wp:positionH>
            <wp:positionV relativeFrom="paragraph">
              <wp:posOffset>171450</wp:posOffset>
            </wp:positionV>
            <wp:extent cx="845820" cy="957580"/>
            <wp:effectExtent l="0" t="0" r="0" b="0"/>
            <wp:wrapTight wrapText="bothSides">
              <wp:wrapPolygon edited="0">
                <wp:start x="0" y="0"/>
                <wp:lineTo x="0" y="21056"/>
                <wp:lineTo x="20919" y="21056"/>
                <wp:lineTo x="2091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 X 5 Black and white Akron Bar Association Logo Comple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6537CB" w14:textId="18585DF9" w:rsidR="007176AF" w:rsidRDefault="00C43E32" w:rsidP="00F03962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C43E32">
        <w:rPr>
          <w:rFonts w:ascii="Century Gothic" w:hAnsi="Century Gothic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471CC96" wp14:editId="416E1DEF">
            <wp:simplePos x="0" y="0"/>
            <wp:positionH relativeFrom="column">
              <wp:posOffset>6233312</wp:posOffset>
            </wp:positionH>
            <wp:positionV relativeFrom="paragraph">
              <wp:posOffset>7620</wp:posOffset>
            </wp:positionV>
            <wp:extent cx="1043940" cy="654685"/>
            <wp:effectExtent l="0" t="0" r="3810" b="0"/>
            <wp:wrapTight wrapText="bothSides">
              <wp:wrapPolygon edited="0">
                <wp:start x="0" y="0"/>
                <wp:lineTo x="0" y="20741"/>
                <wp:lineTo x="21285" y="20741"/>
                <wp:lineTo x="2128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5C2" w:rsidRPr="00C43E32">
        <w:rPr>
          <w:rFonts w:ascii="Century Gothic" w:hAnsi="Century Gothic"/>
          <w:b/>
          <w:bCs/>
          <w:sz w:val="24"/>
          <w:szCs w:val="24"/>
        </w:rPr>
        <w:t>The 2</w:t>
      </w:r>
      <w:r w:rsidR="00A40F28">
        <w:rPr>
          <w:rFonts w:ascii="Century Gothic" w:hAnsi="Century Gothic"/>
          <w:b/>
          <w:bCs/>
          <w:sz w:val="24"/>
          <w:szCs w:val="24"/>
        </w:rPr>
        <w:t>6</w:t>
      </w:r>
      <w:r w:rsidR="00E545C2" w:rsidRPr="00C43E32">
        <w:rPr>
          <w:rFonts w:ascii="Century Gothic" w:hAnsi="Century Gothic"/>
          <w:b/>
          <w:bCs/>
          <w:sz w:val="24"/>
          <w:szCs w:val="24"/>
          <w:vertAlign w:val="superscript"/>
        </w:rPr>
        <w:t>th</w:t>
      </w:r>
      <w:r w:rsidR="00E545C2" w:rsidRPr="00C43E32">
        <w:rPr>
          <w:rFonts w:ascii="Century Gothic" w:hAnsi="Century Gothic"/>
          <w:b/>
          <w:bCs/>
          <w:sz w:val="24"/>
          <w:szCs w:val="24"/>
        </w:rPr>
        <w:t xml:space="preserve"> Annual </w:t>
      </w:r>
      <w:r w:rsidR="00DF23F8" w:rsidRPr="00C43E32">
        <w:rPr>
          <w:rFonts w:ascii="Century Gothic" w:hAnsi="Century Gothic"/>
          <w:b/>
          <w:bCs/>
          <w:sz w:val="24"/>
          <w:szCs w:val="24"/>
        </w:rPr>
        <w:t>White-Williams</w:t>
      </w:r>
      <w:r w:rsidR="00BF4EE8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DF23F8" w:rsidRPr="00C43E32">
        <w:rPr>
          <w:rFonts w:ascii="Century Gothic" w:hAnsi="Century Gothic"/>
          <w:b/>
          <w:bCs/>
          <w:sz w:val="24"/>
          <w:szCs w:val="24"/>
        </w:rPr>
        <w:t>Bankruptcy Institute</w:t>
      </w:r>
      <w:r w:rsidR="00477A12" w:rsidRPr="00E545C2">
        <w:rPr>
          <w:rFonts w:ascii="Century Gothic" w:hAnsi="Century Gothic"/>
          <w:b/>
          <w:bCs/>
        </w:rPr>
        <w:t xml:space="preserve"> </w:t>
      </w:r>
      <w:r w:rsidR="00DF23F8" w:rsidRPr="00E545C2">
        <w:rPr>
          <w:rFonts w:ascii="Century Gothic" w:hAnsi="Century Gothic"/>
          <w:b/>
          <w:bCs/>
        </w:rPr>
        <w:br/>
      </w:r>
      <w:r w:rsidR="00A40F28">
        <w:rPr>
          <w:rFonts w:ascii="Century Gothic" w:hAnsi="Century Gothic"/>
          <w:b/>
          <w:bCs/>
          <w:sz w:val="20"/>
          <w:szCs w:val="20"/>
        </w:rPr>
        <w:t>April 1, 2022</w:t>
      </w:r>
      <w:r w:rsidR="00A40F28">
        <w:rPr>
          <w:rFonts w:ascii="Century Gothic" w:hAnsi="Century Gothic"/>
          <w:b/>
          <w:bCs/>
          <w:sz w:val="20"/>
          <w:szCs w:val="20"/>
        </w:rPr>
        <w:tab/>
      </w:r>
      <w:r w:rsidR="005835EF">
        <w:rPr>
          <w:rFonts w:ascii="Century Gothic" w:hAnsi="Century Gothic"/>
          <w:b/>
          <w:bCs/>
          <w:sz w:val="20"/>
          <w:szCs w:val="20"/>
        </w:rPr>
        <w:t>8</w:t>
      </w:r>
      <w:r w:rsidR="00A40F28">
        <w:rPr>
          <w:rFonts w:ascii="Century Gothic" w:hAnsi="Century Gothic"/>
          <w:b/>
          <w:bCs/>
          <w:sz w:val="20"/>
          <w:szCs w:val="20"/>
        </w:rPr>
        <w:t>:</w:t>
      </w:r>
      <w:r w:rsidR="004A7B78">
        <w:rPr>
          <w:rFonts w:ascii="Century Gothic" w:hAnsi="Century Gothic"/>
          <w:b/>
          <w:bCs/>
          <w:sz w:val="20"/>
          <w:szCs w:val="20"/>
        </w:rPr>
        <w:t>2</w:t>
      </w:r>
      <w:r w:rsidR="00A40F28">
        <w:rPr>
          <w:rFonts w:ascii="Century Gothic" w:hAnsi="Century Gothic"/>
          <w:b/>
          <w:bCs/>
          <w:sz w:val="20"/>
          <w:szCs w:val="20"/>
        </w:rPr>
        <w:t xml:space="preserve">0 a.m. – </w:t>
      </w:r>
      <w:r w:rsidR="004A7B78">
        <w:rPr>
          <w:rFonts w:ascii="Century Gothic" w:hAnsi="Century Gothic"/>
          <w:b/>
          <w:bCs/>
          <w:sz w:val="20"/>
          <w:szCs w:val="20"/>
        </w:rPr>
        <w:t>4:40</w:t>
      </w:r>
      <w:r w:rsidR="00A40F28">
        <w:rPr>
          <w:rFonts w:ascii="Century Gothic" w:hAnsi="Century Gothic"/>
          <w:b/>
          <w:bCs/>
          <w:sz w:val="20"/>
          <w:szCs w:val="20"/>
        </w:rPr>
        <w:t xml:space="preserve"> p.m.</w:t>
      </w:r>
      <w:r w:rsidR="00F538F1">
        <w:rPr>
          <w:rFonts w:ascii="Century Gothic" w:hAnsi="Century Gothic"/>
          <w:b/>
          <w:bCs/>
          <w:sz w:val="20"/>
          <w:szCs w:val="20"/>
        </w:rPr>
        <w:tab/>
        <w:t>The Hartville Kitchen</w:t>
      </w:r>
      <w:r w:rsidR="00BF4EE8">
        <w:rPr>
          <w:rFonts w:ascii="Century Gothic" w:hAnsi="Century Gothic"/>
          <w:b/>
          <w:bCs/>
          <w:sz w:val="20"/>
          <w:szCs w:val="20"/>
        </w:rPr>
        <w:br/>
      </w:r>
      <w:r w:rsidR="00A40F28" w:rsidRPr="009F56BB">
        <w:rPr>
          <w:rFonts w:ascii="Century Gothic" w:hAnsi="Century Gothic"/>
          <w:b/>
          <w:bCs/>
          <w:sz w:val="20"/>
          <w:szCs w:val="20"/>
        </w:rPr>
        <w:t>Live Seminar</w:t>
      </w:r>
      <w:r w:rsidR="00C427B2" w:rsidRPr="00544E5B">
        <w:rPr>
          <w:rFonts w:ascii="Century Gothic" w:hAnsi="Century Gothic"/>
          <w:sz w:val="20"/>
          <w:szCs w:val="20"/>
        </w:rPr>
        <w:br/>
      </w:r>
      <w:r w:rsidR="009522FF">
        <w:rPr>
          <w:rFonts w:ascii="Century Gothic" w:hAnsi="Century Gothic"/>
          <w:sz w:val="20"/>
          <w:szCs w:val="20"/>
        </w:rPr>
        <w:t>6</w:t>
      </w:r>
      <w:r w:rsidR="00A40F28">
        <w:rPr>
          <w:rFonts w:ascii="Century Gothic" w:hAnsi="Century Gothic"/>
          <w:sz w:val="20"/>
          <w:szCs w:val="20"/>
        </w:rPr>
        <w:t>.25</w:t>
      </w:r>
      <w:r w:rsidR="009522FF">
        <w:rPr>
          <w:rFonts w:ascii="Century Gothic" w:hAnsi="Century Gothic"/>
          <w:sz w:val="20"/>
          <w:szCs w:val="20"/>
        </w:rPr>
        <w:t xml:space="preserve"> CLEs app</w:t>
      </w:r>
      <w:r w:rsidR="00A40F28">
        <w:rPr>
          <w:rFonts w:ascii="Century Gothic" w:hAnsi="Century Gothic"/>
          <w:sz w:val="20"/>
          <w:szCs w:val="20"/>
        </w:rPr>
        <w:t>lied for</w:t>
      </w:r>
      <w:r w:rsidR="009522FF">
        <w:rPr>
          <w:rFonts w:ascii="Century Gothic" w:hAnsi="Century Gothic"/>
          <w:sz w:val="20"/>
          <w:szCs w:val="20"/>
        </w:rPr>
        <w:t xml:space="preserve"> (5</w:t>
      </w:r>
      <w:r w:rsidR="00A40F28">
        <w:rPr>
          <w:rFonts w:ascii="Century Gothic" w:hAnsi="Century Gothic"/>
          <w:sz w:val="20"/>
          <w:szCs w:val="20"/>
        </w:rPr>
        <w:t>.25</w:t>
      </w:r>
      <w:r w:rsidR="009522FF">
        <w:rPr>
          <w:rFonts w:ascii="Century Gothic" w:hAnsi="Century Gothic"/>
          <w:sz w:val="20"/>
          <w:szCs w:val="20"/>
        </w:rPr>
        <w:t xml:space="preserve"> general hrs. &amp; 1 professional conduct hr.)</w:t>
      </w:r>
    </w:p>
    <w:p w14:paraId="5AF8BF6A" w14:textId="483DC12B" w:rsidR="008E0510" w:rsidRDefault="004A7B78" w:rsidP="00BE184F">
      <w:pPr>
        <w:spacing w:after="0" w:line="240" w:lineRule="auto"/>
        <w:ind w:left="2160" w:hanging="216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7:45 </w:t>
      </w:r>
      <w:r w:rsidR="008E0510">
        <w:rPr>
          <w:rFonts w:ascii="Century Gothic" w:hAnsi="Century Gothic"/>
          <w:b/>
          <w:bCs/>
          <w:sz w:val="20"/>
          <w:szCs w:val="20"/>
        </w:rPr>
        <w:t>am</w:t>
      </w:r>
      <w:r>
        <w:rPr>
          <w:rFonts w:ascii="Century Gothic" w:hAnsi="Century Gothic"/>
          <w:b/>
          <w:bCs/>
          <w:sz w:val="20"/>
          <w:szCs w:val="20"/>
        </w:rPr>
        <w:t xml:space="preserve"> – 8:20 am</w:t>
      </w:r>
      <w:r w:rsidR="008E0510">
        <w:rPr>
          <w:rFonts w:ascii="Century Gothic" w:hAnsi="Century Gothic"/>
          <w:b/>
          <w:bCs/>
          <w:sz w:val="20"/>
          <w:szCs w:val="20"/>
        </w:rPr>
        <w:tab/>
        <w:t>Registration</w:t>
      </w:r>
    </w:p>
    <w:p w14:paraId="4B6D2EE2" w14:textId="77777777" w:rsidR="008E0510" w:rsidRDefault="008E0510" w:rsidP="00BE184F">
      <w:pPr>
        <w:spacing w:after="0" w:line="240" w:lineRule="auto"/>
        <w:ind w:left="2160" w:hanging="2160"/>
        <w:rPr>
          <w:rFonts w:ascii="Century Gothic" w:hAnsi="Century Gothic"/>
          <w:b/>
          <w:bCs/>
          <w:sz w:val="20"/>
          <w:szCs w:val="20"/>
        </w:rPr>
      </w:pPr>
    </w:p>
    <w:p w14:paraId="2A27C0F1" w14:textId="45FA0D5C" w:rsidR="00A40F28" w:rsidRDefault="005835EF" w:rsidP="00BE184F">
      <w:pPr>
        <w:spacing w:after="0" w:line="240" w:lineRule="auto"/>
        <w:ind w:left="2160" w:hanging="216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8:</w:t>
      </w:r>
      <w:r w:rsidR="004A7B78">
        <w:rPr>
          <w:rFonts w:ascii="Century Gothic" w:hAnsi="Century Gothic"/>
          <w:b/>
          <w:bCs/>
          <w:sz w:val="20"/>
          <w:szCs w:val="20"/>
        </w:rPr>
        <w:t>2</w:t>
      </w:r>
      <w:r>
        <w:rPr>
          <w:rFonts w:ascii="Century Gothic" w:hAnsi="Century Gothic"/>
          <w:b/>
          <w:bCs/>
          <w:sz w:val="20"/>
          <w:szCs w:val="20"/>
        </w:rPr>
        <w:t>0</w:t>
      </w:r>
      <w:r w:rsidR="00544E5B" w:rsidRPr="00AE7EA3">
        <w:rPr>
          <w:rFonts w:ascii="Century Gothic" w:hAnsi="Century Gothic"/>
          <w:b/>
          <w:bCs/>
          <w:sz w:val="20"/>
          <w:szCs w:val="20"/>
        </w:rPr>
        <w:t xml:space="preserve"> am</w:t>
      </w:r>
      <w:r w:rsidR="00203056">
        <w:rPr>
          <w:rFonts w:ascii="Century Gothic" w:hAnsi="Century Gothic"/>
          <w:b/>
          <w:bCs/>
          <w:sz w:val="20"/>
          <w:szCs w:val="20"/>
        </w:rPr>
        <w:t xml:space="preserve"> – 8:30 am</w:t>
      </w:r>
      <w:r w:rsidR="00544E5B" w:rsidRPr="00AE7EA3">
        <w:rPr>
          <w:rFonts w:ascii="Century Gothic" w:hAnsi="Century Gothic"/>
          <w:b/>
          <w:bCs/>
          <w:sz w:val="20"/>
          <w:szCs w:val="20"/>
        </w:rPr>
        <w:tab/>
        <w:t>Welcome</w:t>
      </w:r>
    </w:p>
    <w:p w14:paraId="59FE8A20" w14:textId="1BBC73A3" w:rsidR="004A7B78" w:rsidRDefault="00A40F28" w:rsidP="00BE184F">
      <w:pPr>
        <w:spacing w:after="0" w:line="240" w:lineRule="auto"/>
        <w:ind w:left="2160"/>
        <w:rPr>
          <w:rFonts w:ascii="Century Gothic" w:hAnsi="Century Gothic"/>
          <w:sz w:val="20"/>
          <w:szCs w:val="20"/>
        </w:rPr>
      </w:pPr>
      <w:r w:rsidRPr="00A40F28">
        <w:rPr>
          <w:rFonts w:ascii="Century Gothic" w:hAnsi="Century Gothic"/>
          <w:sz w:val="20"/>
          <w:szCs w:val="20"/>
        </w:rPr>
        <w:t>Michelle Limas-Jackson</w:t>
      </w:r>
      <w:r w:rsidR="00544E5B" w:rsidRPr="00AE7EA3">
        <w:rPr>
          <w:rFonts w:ascii="Century Gothic" w:hAnsi="Century Gothic"/>
          <w:sz w:val="20"/>
          <w:szCs w:val="20"/>
        </w:rPr>
        <w:t xml:space="preserve">, Esq., </w:t>
      </w:r>
      <w:r w:rsidR="00544E5B" w:rsidRPr="008E0510">
        <w:rPr>
          <w:rFonts w:ascii="Century Gothic" w:hAnsi="Century Gothic"/>
          <w:i/>
          <w:iCs/>
          <w:sz w:val="20"/>
          <w:szCs w:val="20"/>
        </w:rPr>
        <w:t>Chair, Bankruptcy Committee, Stark County Bar Association</w:t>
      </w:r>
      <w:r w:rsidR="00544E5B" w:rsidRPr="00AE7EA3">
        <w:rPr>
          <w:rFonts w:ascii="Century Gothic" w:hAnsi="Century Gothic"/>
          <w:sz w:val="20"/>
          <w:szCs w:val="20"/>
        </w:rPr>
        <w:br/>
        <w:t>Jo</w:t>
      </w:r>
      <w:r w:rsidR="00E36D30" w:rsidRPr="00AE7EA3">
        <w:rPr>
          <w:rFonts w:ascii="Century Gothic" w:hAnsi="Century Gothic"/>
          <w:sz w:val="20"/>
          <w:szCs w:val="20"/>
        </w:rPr>
        <w:t>s</w:t>
      </w:r>
      <w:r w:rsidR="000558BB" w:rsidRPr="00AE7EA3">
        <w:rPr>
          <w:rFonts w:ascii="Century Gothic" w:hAnsi="Century Gothic"/>
          <w:sz w:val="20"/>
          <w:szCs w:val="20"/>
        </w:rPr>
        <w:t>e</w:t>
      </w:r>
      <w:r w:rsidR="00E36D30" w:rsidRPr="00AE7EA3">
        <w:rPr>
          <w:rFonts w:ascii="Century Gothic" w:hAnsi="Century Gothic"/>
          <w:sz w:val="20"/>
          <w:szCs w:val="20"/>
        </w:rPr>
        <w:t>ph</w:t>
      </w:r>
      <w:r w:rsidR="00544E5B" w:rsidRPr="00AE7EA3">
        <w:rPr>
          <w:rFonts w:ascii="Century Gothic" w:hAnsi="Century Gothic"/>
          <w:sz w:val="20"/>
          <w:szCs w:val="20"/>
        </w:rPr>
        <w:t xml:space="preserve"> A. Ferrise, Esq.</w:t>
      </w:r>
      <w:r w:rsidR="008E0510">
        <w:rPr>
          <w:rFonts w:ascii="Century Gothic" w:hAnsi="Century Gothic"/>
          <w:sz w:val="20"/>
          <w:szCs w:val="20"/>
        </w:rPr>
        <w:t>,</w:t>
      </w:r>
      <w:r w:rsidR="00544E5B" w:rsidRPr="00AE7EA3">
        <w:rPr>
          <w:rFonts w:ascii="Century Gothic" w:hAnsi="Century Gothic"/>
          <w:sz w:val="20"/>
          <w:szCs w:val="20"/>
        </w:rPr>
        <w:t xml:space="preserve"> </w:t>
      </w:r>
      <w:r w:rsidR="00544E5B" w:rsidRPr="008E0510">
        <w:rPr>
          <w:rFonts w:ascii="Century Gothic" w:hAnsi="Century Gothic"/>
          <w:i/>
          <w:iCs/>
          <w:sz w:val="20"/>
          <w:szCs w:val="20"/>
        </w:rPr>
        <w:t xml:space="preserve">Chair, Bankruptcy &amp; </w:t>
      </w:r>
      <w:r w:rsidR="000558BB" w:rsidRPr="008E0510">
        <w:rPr>
          <w:rFonts w:ascii="Century Gothic" w:hAnsi="Century Gothic"/>
          <w:i/>
          <w:iCs/>
          <w:sz w:val="20"/>
          <w:szCs w:val="20"/>
        </w:rPr>
        <w:t>Commercial</w:t>
      </w:r>
      <w:r w:rsidR="00544E5B" w:rsidRPr="008E0510">
        <w:rPr>
          <w:rFonts w:ascii="Century Gothic" w:hAnsi="Century Gothic"/>
          <w:i/>
          <w:iCs/>
          <w:sz w:val="20"/>
          <w:szCs w:val="20"/>
        </w:rPr>
        <w:t xml:space="preserve"> Law Section</w:t>
      </w:r>
      <w:r w:rsidR="00A17AA4">
        <w:rPr>
          <w:rFonts w:ascii="Century Gothic" w:hAnsi="Century Gothic"/>
          <w:i/>
          <w:iCs/>
          <w:sz w:val="20"/>
          <w:szCs w:val="20"/>
        </w:rPr>
        <w:t>,</w:t>
      </w:r>
      <w:r w:rsidR="00544E5B" w:rsidRPr="008E0510">
        <w:rPr>
          <w:rFonts w:ascii="Century Gothic" w:hAnsi="Century Gothic"/>
          <w:i/>
          <w:iCs/>
          <w:sz w:val="20"/>
          <w:szCs w:val="20"/>
        </w:rPr>
        <w:t xml:space="preserve"> Akron Bar Association</w:t>
      </w:r>
      <w:r w:rsidR="00544E5B" w:rsidRPr="00AE7EA3">
        <w:rPr>
          <w:rFonts w:ascii="Century Gothic" w:hAnsi="Century Gothic"/>
          <w:sz w:val="20"/>
          <w:szCs w:val="20"/>
        </w:rPr>
        <w:t xml:space="preserve"> </w:t>
      </w:r>
    </w:p>
    <w:p w14:paraId="1E18A3B4" w14:textId="1AF58411" w:rsidR="00544E5B" w:rsidRDefault="00544E5B" w:rsidP="004A7B7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7D8469B" w14:textId="260C9DD4" w:rsidR="004A7B78" w:rsidRPr="004A7B78" w:rsidRDefault="004A7B78" w:rsidP="004A7B78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 w:rsidRPr="004A7B78">
        <w:rPr>
          <w:rFonts w:ascii="Century Gothic" w:hAnsi="Century Gothic"/>
          <w:b/>
          <w:bCs/>
          <w:sz w:val="20"/>
          <w:szCs w:val="20"/>
        </w:rPr>
        <w:t>8:30 am – 9:00 am</w:t>
      </w:r>
      <w:r w:rsidRPr="004A7B78">
        <w:rPr>
          <w:rFonts w:ascii="Century Gothic" w:hAnsi="Century Gothic"/>
          <w:b/>
          <w:bCs/>
          <w:sz w:val="20"/>
          <w:szCs w:val="20"/>
        </w:rPr>
        <w:tab/>
        <w:t>U.S. Trustee Update</w:t>
      </w:r>
    </w:p>
    <w:p w14:paraId="4D0F9A11" w14:textId="195480E7" w:rsidR="004A7B78" w:rsidRDefault="004A7B78" w:rsidP="004A7B78">
      <w:pPr>
        <w:spacing w:after="0" w:line="240" w:lineRule="auto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Kate Bradley, Esq. and John Weaver, Esq., </w:t>
      </w:r>
      <w:r w:rsidRPr="004A7B78">
        <w:rPr>
          <w:rFonts w:ascii="Century Gothic" w:hAnsi="Century Gothic"/>
          <w:i/>
          <w:iCs/>
          <w:sz w:val="20"/>
          <w:szCs w:val="20"/>
        </w:rPr>
        <w:t>U.S. Trustees</w:t>
      </w:r>
    </w:p>
    <w:p w14:paraId="59E1D716" w14:textId="77777777" w:rsidR="004A7B78" w:rsidRPr="00AE7EA3" w:rsidRDefault="004A7B78" w:rsidP="004A7B7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5DC841A" w14:textId="04EA9953" w:rsidR="00544E5B" w:rsidRPr="00AE7EA3" w:rsidRDefault="00544E5B" w:rsidP="00544E5B">
      <w:pPr>
        <w:ind w:left="2160" w:hanging="2160"/>
        <w:rPr>
          <w:rFonts w:ascii="Century Gothic" w:hAnsi="Century Gothic"/>
          <w:sz w:val="20"/>
          <w:szCs w:val="20"/>
        </w:rPr>
      </w:pPr>
      <w:r w:rsidRPr="00AE7EA3">
        <w:rPr>
          <w:rFonts w:ascii="Century Gothic" w:hAnsi="Century Gothic"/>
          <w:b/>
          <w:bCs/>
          <w:sz w:val="20"/>
          <w:szCs w:val="20"/>
        </w:rPr>
        <w:t>9</w:t>
      </w:r>
      <w:r w:rsidR="000558BB" w:rsidRPr="00AE7EA3">
        <w:rPr>
          <w:rFonts w:ascii="Century Gothic" w:hAnsi="Century Gothic"/>
          <w:b/>
          <w:bCs/>
          <w:sz w:val="20"/>
          <w:szCs w:val="20"/>
        </w:rPr>
        <w:t>:</w:t>
      </w:r>
      <w:r w:rsidR="005835EF">
        <w:rPr>
          <w:rFonts w:ascii="Century Gothic" w:hAnsi="Century Gothic"/>
          <w:b/>
          <w:bCs/>
          <w:sz w:val="20"/>
          <w:szCs w:val="20"/>
        </w:rPr>
        <w:t>00</w:t>
      </w:r>
      <w:r w:rsidR="000558BB" w:rsidRPr="00AE7EA3">
        <w:rPr>
          <w:rFonts w:ascii="Century Gothic" w:hAnsi="Century Gothic"/>
          <w:b/>
          <w:bCs/>
          <w:sz w:val="20"/>
          <w:szCs w:val="20"/>
        </w:rPr>
        <w:t xml:space="preserve"> am – 10:</w:t>
      </w:r>
      <w:r w:rsidR="005835EF">
        <w:rPr>
          <w:rFonts w:ascii="Century Gothic" w:hAnsi="Century Gothic"/>
          <w:b/>
          <w:bCs/>
          <w:sz w:val="20"/>
          <w:szCs w:val="20"/>
        </w:rPr>
        <w:t>00</w:t>
      </w:r>
      <w:r w:rsidR="000558BB" w:rsidRPr="00AE7EA3">
        <w:rPr>
          <w:rFonts w:ascii="Century Gothic" w:hAnsi="Century Gothic"/>
          <w:b/>
          <w:bCs/>
          <w:sz w:val="20"/>
          <w:szCs w:val="20"/>
        </w:rPr>
        <w:t xml:space="preserve"> am</w:t>
      </w:r>
      <w:r w:rsidR="000558BB" w:rsidRPr="00AE7EA3">
        <w:rPr>
          <w:rFonts w:ascii="Century Gothic" w:hAnsi="Century Gothic"/>
          <w:sz w:val="20"/>
          <w:szCs w:val="20"/>
        </w:rPr>
        <w:t xml:space="preserve"> </w:t>
      </w:r>
      <w:r w:rsidR="000558BB" w:rsidRPr="00AE7EA3">
        <w:rPr>
          <w:rFonts w:ascii="Century Gothic" w:hAnsi="Century Gothic"/>
          <w:sz w:val="20"/>
          <w:szCs w:val="20"/>
        </w:rPr>
        <w:tab/>
      </w:r>
      <w:r w:rsidR="000558BB" w:rsidRPr="00AE7EA3">
        <w:rPr>
          <w:rFonts w:ascii="Century Gothic" w:hAnsi="Century Gothic"/>
          <w:b/>
          <w:bCs/>
          <w:sz w:val="20"/>
          <w:szCs w:val="20"/>
        </w:rPr>
        <w:t>Case Law Update</w:t>
      </w:r>
      <w:r w:rsidR="000558BB" w:rsidRPr="00AE7EA3">
        <w:rPr>
          <w:rFonts w:ascii="Century Gothic" w:hAnsi="Century Gothic"/>
          <w:b/>
          <w:bCs/>
          <w:sz w:val="20"/>
          <w:szCs w:val="20"/>
        </w:rPr>
        <w:br/>
      </w:r>
      <w:r w:rsidR="000558BB" w:rsidRPr="00AE7EA3">
        <w:rPr>
          <w:rFonts w:ascii="Century Gothic" w:hAnsi="Century Gothic"/>
          <w:sz w:val="20"/>
          <w:szCs w:val="20"/>
        </w:rPr>
        <w:t xml:space="preserve">Hon. John P. Gustafson, </w:t>
      </w:r>
      <w:r w:rsidR="000558BB" w:rsidRPr="008E0510">
        <w:rPr>
          <w:rFonts w:ascii="Century Gothic" w:hAnsi="Century Gothic"/>
          <w:i/>
          <w:iCs/>
          <w:sz w:val="20"/>
          <w:szCs w:val="20"/>
        </w:rPr>
        <w:t>US Bankruptcy Court, Northern District of Ohio</w:t>
      </w:r>
    </w:p>
    <w:p w14:paraId="530D3F1F" w14:textId="696F1357" w:rsidR="004A7B78" w:rsidRPr="00AE7EA3" w:rsidRDefault="004A7B78" w:rsidP="004A7B78">
      <w:pPr>
        <w:ind w:left="2160" w:hanging="2160"/>
        <w:rPr>
          <w:rFonts w:ascii="Century Gothic" w:hAnsi="Century Gothic"/>
          <w:b/>
          <w:bCs/>
          <w:sz w:val="20"/>
          <w:szCs w:val="20"/>
        </w:rPr>
      </w:pPr>
      <w:r w:rsidRPr="00AE7EA3">
        <w:rPr>
          <w:rFonts w:ascii="Century Gothic" w:hAnsi="Century Gothic"/>
          <w:b/>
          <w:bCs/>
          <w:sz w:val="20"/>
          <w:szCs w:val="20"/>
        </w:rPr>
        <w:t>1</w:t>
      </w:r>
      <w:r>
        <w:rPr>
          <w:rFonts w:ascii="Century Gothic" w:hAnsi="Century Gothic"/>
          <w:b/>
          <w:bCs/>
          <w:sz w:val="20"/>
          <w:szCs w:val="20"/>
        </w:rPr>
        <w:t>0</w:t>
      </w:r>
      <w:r w:rsidRPr="00AE7EA3">
        <w:rPr>
          <w:rFonts w:ascii="Century Gothic" w:hAnsi="Century Gothic"/>
          <w:b/>
          <w:bCs/>
          <w:sz w:val="20"/>
          <w:szCs w:val="20"/>
        </w:rPr>
        <w:t>:</w:t>
      </w:r>
      <w:r>
        <w:rPr>
          <w:rFonts w:ascii="Century Gothic" w:hAnsi="Century Gothic"/>
          <w:b/>
          <w:bCs/>
          <w:sz w:val="20"/>
          <w:szCs w:val="20"/>
        </w:rPr>
        <w:t>0</w:t>
      </w:r>
      <w:r w:rsidRPr="00AE7EA3">
        <w:rPr>
          <w:rFonts w:ascii="Century Gothic" w:hAnsi="Century Gothic"/>
          <w:b/>
          <w:bCs/>
          <w:sz w:val="20"/>
          <w:szCs w:val="20"/>
        </w:rPr>
        <w:t>0 am – 1</w:t>
      </w:r>
      <w:r>
        <w:rPr>
          <w:rFonts w:ascii="Century Gothic" w:hAnsi="Century Gothic"/>
          <w:b/>
          <w:bCs/>
          <w:sz w:val="20"/>
          <w:szCs w:val="20"/>
        </w:rPr>
        <w:t>0</w:t>
      </w:r>
      <w:r w:rsidRPr="00AE7EA3">
        <w:rPr>
          <w:rFonts w:ascii="Century Gothic" w:hAnsi="Century Gothic"/>
          <w:b/>
          <w:bCs/>
          <w:sz w:val="20"/>
          <w:szCs w:val="20"/>
        </w:rPr>
        <w:t>:</w:t>
      </w:r>
      <w:r>
        <w:rPr>
          <w:rFonts w:ascii="Century Gothic" w:hAnsi="Century Gothic"/>
          <w:b/>
          <w:bCs/>
          <w:sz w:val="20"/>
          <w:szCs w:val="20"/>
        </w:rPr>
        <w:t>1</w:t>
      </w:r>
      <w:r w:rsidRPr="00AE7EA3">
        <w:rPr>
          <w:rFonts w:ascii="Century Gothic" w:hAnsi="Century Gothic"/>
          <w:b/>
          <w:bCs/>
          <w:sz w:val="20"/>
          <w:szCs w:val="20"/>
        </w:rPr>
        <w:t>5 am</w:t>
      </w:r>
      <w:r w:rsidRPr="00AE7EA3">
        <w:rPr>
          <w:rFonts w:ascii="Century Gothic" w:hAnsi="Century Gothic"/>
          <w:b/>
          <w:bCs/>
          <w:sz w:val="20"/>
          <w:szCs w:val="20"/>
        </w:rPr>
        <w:tab/>
        <w:t>Break</w:t>
      </w:r>
    </w:p>
    <w:p w14:paraId="409F3D7F" w14:textId="2E86F1AD" w:rsidR="00BE184F" w:rsidRPr="00BE184F" w:rsidRDefault="00CC17CB" w:rsidP="00BE184F">
      <w:pPr>
        <w:spacing w:after="0" w:line="240" w:lineRule="auto"/>
        <w:ind w:left="2160" w:hanging="2160"/>
        <w:rPr>
          <w:rFonts w:ascii="Century Gothic" w:hAnsi="Century Gothic"/>
          <w:sz w:val="20"/>
          <w:szCs w:val="20"/>
        </w:rPr>
      </w:pPr>
      <w:r w:rsidRPr="00AE7EA3">
        <w:rPr>
          <w:rFonts w:ascii="Century Gothic" w:hAnsi="Century Gothic"/>
          <w:b/>
          <w:bCs/>
          <w:sz w:val="20"/>
          <w:szCs w:val="20"/>
        </w:rPr>
        <w:t>10</w:t>
      </w:r>
      <w:r w:rsidR="004A7B78">
        <w:rPr>
          <w:rFonts w:ascii="Century Gothic" w:hAnsi="Century Gothic"/>
          <w:b/>
          <w:bCs/>
          <w:sz w:val="20"/>
          <w:szCs w:val="20"/>
        </w:rPr>
        <w:t>:15</w:t>
      </w:r>
      <w:r w:rsidRPr="00AE7EA3">
        <w:rPr>
          <w:rFonts w:ascii="Century Gothic" w:hAnsi="Century Gothic"/>
          <w:b/>
          <w:bCs/>
          <w:sz w:val="20"/>
          <w:szCs w:val="20"/>
        </w:rPr>
        <w:t xml:space="preserve"> am – </w:t>
      </w:r>
      <w:r w:rsidR="004A7B78">
        <w:rPr>
          <w:rFonts w:ascii="Century Gothic" w:hAnsi="Century Gothic"/>
          <w:b/>
          <w:bCs/>
          <w:sz w:val="20"/>
          <w:szCs w:val="20"/>
        </w:rPr>
        <w:t>1</w:t>
      </w:r>
      <w:r w:rsidR="00BE184F">
        <w:rPr>
          <w:rFonts w:ascii="Century Gothic" w:hAnsi="Century Gothic"/>
          <w:b/>
          <w:bCs/>
          <w:sz w:val="20"/>
          <w:szCs w:val="20"/>
        </w:rPr>
        <w:t>1</w:t>
      </w:r>
      <w:r w:rsidRPr="00AE7EA3">
        <w:rPr>
          <w:rFonts w:ascii="Century Gothic" w:hAnsi="Century Gothic"/>
          <w:b/>
          <w:bCs/>
          <w:sz w:val="20"/>
          <w:szCs w:val="20"/>
        </w:rPr>
        <w:t>:</w:t>
      </w:r>
      <w:r w:rsidR="004A7B78">
        <w:rPr>
          <w:rFonts w:ascii="Century Gothic" w:hAnsi="Century Gothic"/>
          <w:b/>
          <w:bCs/>
          <w:sz w:val="20"/>
          <w:szCs w:val="20"/>
        </w:rPr>
        <w:t>15</w:t>
      </w:r>
      <w:r w:rsidRPr="00AE7EA3">
        <w:rPr>
          <w:rFonts w:ascii="Century Gothic" w:hAnsi="Century Gothic"/>
          <w:b/>
          <w:bCs/>
          <w:sz w:val="20"/>
          <w:szCs w:val="20"/>
        </w:rPr>
        <w:t xml:space="preserve"> am</w:t>
      </w:r>
      <w:r w:rsidR="000558BB" w:rsidRPr="00AE7EA3">
        <w:rPr>
          <w:rFonts w:ascii="Century Gothic" w:hAnsi="Century Gothic"/>
          <w:b/>
          <w:bCs/>
          <w:sz w:val="20"/>
          <w:szCs w:val="20"/>
        </w:rPr>
        <w:tab/>
      </w:r>
      <w:r w:rsidR="00BE184F">
        <w:rPr>
          <w:rFonts w:ascii="Century Gothic" w:hAnsi="Century Gothic"/>
          <w:b/>
          <w:bCs/>
          <w:sz w:val="20"/>
          <w:szCs w:val="20"/>
        </w:rPr>
        <w:t>The Intersection Between Domestic Relations and Bankruptcy</w:t>
      </w:r>
      <w:r w:rsidR="000558BB" w:rsidRPr="00AE7EA3">
        <w:rPr>
          <w:rFonts w:ascii="Century Gothic" w:hAnsi="Century Gothic"/>
          <w:b/>
          <w:bCs/>
          <w:sz w:val="20"/>
          <w:szCs w:val="20"/>
        </w:rPr>
        <w:br/>
      </w:r>
      <w:r w:rsidR="00BE184F">
        <w:rPr>
          <w:rFonts w:ascii="Century Gothic" w:hAnsi="Century Gothic"/>
          <w:sz w:val="20"/>
          <w:szCs w:val="20"/>
        </w:rPr>
        <w:t xml:space="preserve">Keith </w:t>
      </w:r>
      <w:r w:rsidR="008E0510">
        <w:rPr>
          <w:rFonts w:ascii="Century Gothic" w:hAnsi="Century Gothic"/>
          <w:sz w:val="20"/>
          <w:szCs w:val="20"/>
        </w:rPr>
        <w:t xml:space="preserve">L. </w:t>
      </w:r>
      <w:r w:rsidR="00BE184F">
        <w:rPr>
          <w:rFonts w:ascii="Century Gothic" w:hAnsi="Century Gothic"/>
          <w:sz w:val="20"/>
          <w:szCs w:val="20"/>
        </w:rPr>
        <w:t xml:space="preserve">Rucinski, Esq., </w:t>
      </w:r>
      <w:r w:rsidR="008E0510" w:rsidRPr="008E0510">
        <w:rPr>
          <w:rFonts w:ascii="Century Gothic" w:hAnsi="Century Gothic"/>
          <w:i/>
          <w:iCs/>
          <w:sz w:val="20"/>
          <w:szCs w:val="20"/>
        </w:rPr>
        <w:t xml:space="preserve">Akron </w:t>
      </w:r>
      <w:r w:rsidR="00BE184F" w:rsidRPr="008E0510">
        <w:rPr>
          <w:rFonts w:ascii="Century Gothic" w:hAnsi="Century Gothic"/>
          <w:i/>
          <w:iCs/>
          <w:sz w:val="20"/>
          <w:szCs w:val="20"/>
        </w:rPr>
        <w:t>Chapter 13 Trustee</w:t>
      </w:r>
      <w:r w:rsidR="00BE184F">
        <w:rPr>
          <w:rFonts w:ascii="Century Gothic" w:hAnsi="Century Gothic"/>
          <w:sz w:val="20"/>
          <w:szCs w:val="20"/>
        </w:rPr>
        <w:t>;</w:t>
      </w:r>
      <w:r w:rsidR="005835EF">
        <w:rPr>
          <w:rFonts w:ascii="Century Gothic" w:hAnsi="Century Gothic"/>
          <w:sz w:val="20"/>
          <w:szCs w:val="20"/>
        </w:rPr>
        <w:t xml:space="preserve"> </w:t>
      </w:r>
      <w:r w:rsidR="00BE184F" w:rsidRPr="00BE184F">
        <w:rPr>
          <w:rFonts w:ascii="Century Gothic" w:hAnsi="Century Gothic"/>
          <w:sz w:val="20"/>
          <w:szCs w:val="20"/>
        </w:rPr>
        <w:t>Harold</w:t>
      </w:r>
      <w:r w:rsidR="00355C83">
        <w:rPr>
          <w:rFonts w:ascii="Century Gothic" w:hAnsi="Century Gothic"/>
          <w:sz w:val="20"/>
          <w:szCs w:val="20"/>
        </w:rPr>
        <w:t xml:space="preserve"> A.</w:t>
      </w:r>
      <w:r w:rsidR="00BE184F" w:rsidRPr="00BE184F">
        <w:rPr>
          <w:rFonts w:ascii="Century Gothic" w:hAnsi="Century Gothic"/>
          <w:sz w:val="20"/>
          <w:szCs w:val="20"/>
        </w:rPr>
        <w:t xml:space="preserve"> Corzin, </w:t>
      </w:r>
      <w:r w:rsidR="00BE184F">
        <w:rPr>
          <w:rFonts w:ascii="Century Gothic" w:hAnsi="Century Gothic"/>
          <w:sz w:val="20"/>
          <w:szCs w:val="20"/>
        </w:rPr>
        <w:t xml:space="preserve">Esq., </w:t>
      </w:r>
      <w:r w:rsidR="008E0510" w:rsidRPr="008E0510">
        <w:rPr>
          <w:rFonts w:ascii="Century Gothic" w:hAnsi="Century Gothic"/>
          <w:i/>
          <w:iCs/>
          <w:sz w:val="20"/>
          <w:szCs w:val="20"/>
        </w:rPr>
        <w:t xml:space="preserve">Akron </w:t>
      </w:r>
      <w:r w:rsidR="00BE184F" w:rsidRPr="008E0510">
        <w:rPr>
          <w:rFonts w:ascii="Century Gothic" w:hAnsi="Century Gothic"/>
          <w:i/>
          <w:iCs/>
          <w:sz w:val="20"/>
          <w:szCs w:val="20"/>
        </w:rPr>
        <w:t>Chapter 7 Trustee</w:t>
      </w:r>
      <w:r w:rsidR="00BE184F">
        <w:rPr>
          <w:rFonts w:ascii="Century Gothic" w:hAnsi="Century Gothic"/>
          <w:sz w:val="20"/>
          <w:szCs w:val="20"/>
        </w:rPr>
        <w:t>;</w:t>
      </w:r>
    </w:p>
    <w:p w14:paraId="776EA4A6" w14:textId="78D16853" w:rsidR="00BE184F" w:rsidRPr="00BE184F" w:rsidRDefault="00BE184F" w:rsidP="00BE184F">
      <w:pPr>
        <w:spacing w:after="0" w:line="240" w:lineRule="auto"/>
        <w:ind w:left="2160" w:hanging="2160"/>
        <w:rPr>
          <w:rFonts w:ascii="Century Gothic" w:hAnsi="Century Gothic"/>
          <w:sz w:val="20"/>
          <w:szCs w:val="20"/>
        </w:rPr>
      </w:pPr>
      <w:r w:rsidRPr="00BE184F">
        <w:rPr>
          <w:rFonts w:ascii="Century Gothic" w:hAnsi="Century Gothic"/>
          <w:sz w:val="20"/>
          <w:szCs w:val="20"/>
        </w:rPr>
        <w:tab/>
        <w:t xml:space="preserve">Matthew </w:t>
      </w:r>
      <w:r w:rsidR="008E0510">
        <w:rPr>
          <w:rFonts w:ascii="Century Gothic" w:hAnsi="Century Gothic"/>
          <w:sz w:val="20"/>
          <w:szCs w:val="20"/>
        </w:rPr>
        <w:t xml:space="preserve">P. </w:t>
      </w:r>
      <w:r w:rsidRPr="00BE184F">
        <w:rPr>
          <w:rFonts w:ascii="Century Gothic" w:hAnsi="Century Gothic"/>
          <w:sz w:val="20"/>
          <w:szCs w:val="20"/>
        </w:rPr>
        <w:t xml:space="preserve">Kreitzer, </w:t>
      </w:r>
      <w:r w:rsidRPr="008E0510">
        <w:rPr>
          <w:rFonts w:ascii="Century Gothic" w:hAnsi="Century Gothic"/>
          <w:i/>
          <w:iCs/>
          <w:sz w:val="20"/>
          <w:szCs w:val="20"/>
        </w:rPr>
        <w:t>Chief Magistrate of Stark County Court of Common Pleas, Domestic Relations Division</w:t>
      </w:r>
      <w:r w:rsidRPr="00BE184F">
        <w:rPr>
          <w:rFonts w:ascii="Century Gothic" w:hAnsi="Century Gothic"/>
          <w:sz w:val="20"/>
          <w:szCs w:val="20"/>
        </w:rPr>
        <w:t>;</w:t>
      </w:r>
      <w:r w:rsidR="005835E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Deborah </w:t>
      </w:r>
      <w:r w:rsidR="00630859">
        <w:rPr>
          <w:rFonts w:ascii="Century Gothic" w:hAnsi="Century Gothic"/>
          <w:sz w:val="20"/>
          <w:szCs w:val="20"/>
        </w:rPr>
        <w:t xml:space="preserve">C. </w:t>
      </w:r>
      <w:r>
        <w:rPr>
          <w:rFonts w:ascii="Century Gothic" w:hAnsi="Century Gothic"/>
          <w:sz w:val="20"/>
          <w:szCs w:val="20"/>
        </w:rPr>
        <w:t>Watkins</w:t>
      </w:r>
      <w:r w:rsidR="00630859">
        <w:rPr>
          <w:rFonts w:ascii="Century Gothic" w:hAnsi="Century Gothic"/>
          <w:sz w:val="20"/>
          <w:szCs w:val="20"/>
        </w:rPr>
        <w:t>, Esq.</w:t>
      </w:r>
      <w:r>
        <w:rPr>
          <w:rFonts w:ascii="Century Gothic" w:hAnsi="Century Gothic"/>
          <w:sz w:val="20"/>
          <w:szCs w:val="20"/>
        </w:rPr>
        <w:t xml:space="preserve">, </w:t>
      </w:r>
      <w:r w:rsidRPr="008E0510">
        <w:rPr>
          <w:rFonts w:ascii="Century Gothic" w:hAnsi="Century Gothic"/>
          <w:i/>
          <w:iCs/>
          <w:sz w:val="20"/>
          <w:szCs w:val="20"/>
        </w:rPr>
        <w:t xml:space="preserve">Summit County </w:t>
      </w:r>
      <w:r w:rsidR="00630859">
        <w:rPr>
          <w:rFonts w:ascii="Century Gothic" w:hAnsi="Century Gothic"/>
          <w:i/>
          <w:iCs/>
          <w:sz w:val="20"/>
          <w:szCs w:val="20"/>
        </w:rPr>
        <w:t>Prosecutor’s Office</w:t>
      </w:r>
    </w:p>
    <w:p w14:paraId="1C8B56D1" w14:textId="77777777" w:rsidR="00BE184F" w:rsidRPr="00AE7EA3" w:rsidRDefault="00BE184F" w:rsidP="00BE184F">
      <w:pPr>
        <w:spacing w:after="0" w:line="240" w:lineRule="auto"/>
        <w:ind w:left="2160" w:hanging="2160"/>
        <w:rPr>
          <w:rFonts w:ascii="Century Gothic" w:hAnsi="Century Gothic"/>
          <w:sz w:val="20"/>
          <w:szCs w:val="20"/>
        </w:rPr>
      </w:pPr>
    </w:p>
    <w:p w14:paraId="2842B909" w14:textId="5F35CB4D" w:rsidR="005835EF" w:rsidRDefault="00CC17CB" w:rsidP="00197D3A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Century Gothic" w:hAnsi="Century Gothic"/>
          <w:b/>
          <w:bCs/>
          <w:sz w:val="20"/>
          <w:szCs w:val="20"/>
        </w:rPr>
      </w:pPr>
      <w:r w:rsidRPr="00AE7EA3">
        <w:rPr>
          <w:rFonts w:ascii="Century Gothic" w:hAnsi="Century Gothic"/>
          <w:b/>
          <w:bCs/>
          <w:sz w:val="20"/>
          <w:szCs w:val="20"/>
        </w:rPr>
        <w:t>1</w:t>
      </w:r>
      <w:r w:rsidR="005835EF">
        <w:rPr>
          <w:rFonts w:ascii="Century Gothic" w:hAnsi="Century Gothic"/>
          <w:b/>
          <w:bCs/>
          <w:sz w:val="20"/>
          <w:szCs w:val="20"/>
        </w:rPr>
        <w:t>1</w:t>
      </w:r>
      <w:r w:rsidRPr="00AE7EA3">
        <w:rPr>
          <w:rFonts w:ascii="Century Gothic" w:hAnsi="Century Gothic"/>
          <w:b/>
          <w:bCs/>
          <w:sz w:val="20"/>
          <w:szCs w:val="20"/>
        </w:rPr>
        <w:t>:</w:t>
      </w:r>
      <w:r w:rsidR="005835EF">
        <w:rPr>
          <w:rFonts w:ascii="Century Gothic" w:hAnsi="Century Gothic"/>
          <w:b/>
          <w:bCs/>
          <w:sz w:val="20"/>
          <w:szCs w:val="20"/>
        </w:rPr>
        <w:t>1</w:t>
      </w:r>
      <w:r w:rsidRPr="00AE7EA3">
        <w:rPr>
          <w:rFonts w:ascii="Century Gothic" w:hAnsi="Century Gothic"/>
          <w:b/>
          <w:bCs/>
          <w:sz w:val="20"/>
          <w:szCs w:val="20"/>
        </w:rPr>
        <w:t>5 am –</w:t>
      </w:r>
      <w:r w:rsidR="005835EF">
        <w:rPr>
          <w:rFonts w:ascii="Century Gothic" w:hAnsi="Century Gothic"/>
          <w:b/>
          <w:bCs/>
          <w:sz w:val="20"/>
          <w:szCs w:val="20"/>
        </w:rPr>
        <w:t xml:space="preserve"> 12:00 </w:t>
      </w:r>
      <w:r w:rsidR="002F4D11">
        <w:rPr>
          <w:rFonts w:ascii="Century Gothic" w:hAnsi="Century Gothic"/>
          <w:b/>
          <w:bCs/>
          <w:sz w:val="20"/>
          <w:szCs w:val="20"/>
        </w:rPr>
        <w:t>noon</w:t>
      </w:r>
      <w:r w:rsidR="002F4D11">
        <w:rPr>
          <w:rFonts w:ascii="Century Gothic" w:hAnsi="Century Gothic"/>
          <w:b/>
          <w:bCs/>
          <w:sz w:val="20"/>
          <w:szCs w:val="20"/>
        </w:rPr>
        <w:tab/>
      </w:r>
      <w:r w:rsidR="005835EF">
        <w:rPr>
          <w:rFonts w:ascii="Century Gothic" w:hAnsi="Century Gothic"/>
          <w:b/>
          <w:bCs/>
          <w:sz w:val="20"/>
          <w:szCs w:val="20"/>
        </w:rPr>
        <w:t>Estate Planning and Bankruptcy</w:t>
      </w:r>
    </w:p>
    <w:p w14:paraId="14DF7805" w14:textId="37E2179C" w:rsidR="00197D3A" w:rsidRPr="00AE7EA3" w:rsidRDefault="001E04E9" w:rsidP="005835EF">
      <w:pPr>
        <w:autoSpaceDE w:val="0"/>
        <w:autoSpaceDN w:val="0"/>
        <w:adjustRightInd w:val="0"/>
        <w:spacing w:after="0" w:line="240" w:lineRule="auto"/>
        <w:ind w:left="2160"/>
        <w:rPr>
          <w:rFonts w:ascii="Century Gothic" w:hAnsi="Century Gothic" w:cs="Times-Roman"/>
          <w:sz w:val="20"/>
          <w:szCs w:val="20"/>
        </w:rPr>
      </w:pPr>
      <w:r>
        <w:rPr>
          <w:rFonts w:ascii="Century Gothic" w:hAnsi="Century Gothic" w:cs="Times-Roman"/>
          <w:sz w:val="20"/>
          <w:szCs w:val="20"/>
        </w:rPr>
        <w:t xml:space="preserve">D. </w:t>
      </w:r>
      <w:r w:rsidR="005835EF">
        <w:rPr>
          <w:rFonts w:ascii="Century Gothic" w:hAnsi="Century Gothic" w:cs="Times-Roman"/>
          <w:sz w:val="20"/>
          <w:szCs w:val="20"/>
        </w:rPr>
        <w:t>Bo</w:t>
      </w:r>
      <w:r>
        <w:rPr>
          <w:rFonts w:ascii="Century Gothic" w:hAnsi="Century Gothic" w:cs="Times-Roman"/>
          <w:sz w:val="20"/>
          <w:szCs w:val="20"/>
        </w:rPr>
        <w:t>wen</w:t>
      </w:r>
      <w:r w:rsidR="005835EF">
        <w:rPr>
          <w:rFonts w:ascii="Century Gothic" w:hAnsi="Century Gothic" w:cs="Times-Roman"/>
          <w:sz w:val="20"/>
          <w:szCs w:val="20"/>
        </w:rPr>
        <w:t xml:space="preserve"> L</w:t>
      </w:r>
      <w:r w:rsidR="008E0510">
        <w:rPr>
          <w:rFonts w:ascii="Century Gothic" w:hAnsi="Century Gothic" w:cs="Times-Roman"/>
          <w:sz w:val="20"/>
          <w:szCs w:val="20"/>
        </w:rPr>
        <w:t>o</w:t>
      </w:r>
      <w:r w:rsidR="005835EF">
        <w:rPr>
          <w:rFonts w:ascii="Century Gothic" w:hAnsi="Century Gothic" w:cs="Times-Roman"/>
          <w:sz w:val="20"/>
          <w:szCs w:val="20"/>
        </w:rPr>
        <w:t>ef</w:t>
      </w:r>
      <w:r w:rsidR="008E0510">
        <w:rPr>
          <w:rFonts w:ascii="Century Gothic" w:hAnsi="Century Gothic" w:cs="Times-Roman"/>
          <w:sz w:val="20"/>
          <w:szCs w:val="20"/>
        </w:rPr>
        <w:t>f</w:t>
      </w:r>
      <w:r w:rsidR="005835EF">
        <w:rPr>
          <w:rFonts w:ascii="Century Gothic" w:hAnsi="Century Gothic" w:cs="Times-Roman"/>
          <w:sz w:val="20"/>
          <w:szCs w:val="20"/>
        </w:rPr>
        <w:t>ler, Esq.</w:t>
      </w:r>
      <w:r w:rsidR="008E0510">
        <w:rPr>
          <w:rFonts w:ascii="Century Gothic" w:hAnsi="Century Gothic" w:cs="Times-Roman"/>
          <w:sz w:val="20"/>
          <w:szCs w:val="20"/>
        </w:rPr>
        <w:t xml:space="preserve">, </w:t>
      </w:r>
      <w:r w:rsidR="0063250D" w:rsidRPr="0063250D">
        <w:rPr>
          <w:rFonts w:ascii="Century Gothic" w:hAnsi="Century Gothic" w:cs="Times-Roman"/>
          <w:i/>
          <w:iCs/>
          <w:sz w:val="20"/>
          <w:szCs w:val="20"/>
        </w:rPr>
        <w:t xml:space="preserve">The </w:t>
      </w:r>
      <w:r w:rsidR="008E0510" w:rsidRPr="008E0510">
        <w:rPr>
          <w:rFonts w:ascii="Century Gothic" w:hAnsi="Century Gothic" w:cs="Times-Roman"/>
          <w:i/>
          <w:iCs/>
          <w:sz w:val="20"/>
          <w:szCs w:val="20"/>
        </w:rPr>
        <w:t>Loeffler Law Firm LLC</w:t>
      </w:r>
      <w:r w:rsidR="005835EF">
        <w:rPr>
          <w:rFonts w:ascii="Century Gothic" w:hAnsi="Century Gothic" w:cs="Times-Roman"/>
          <w:sz w:val="20"/>
          <w:szCs w:val="20"/>
        </w:rPr>
        <w:t xml:space="preserve">; Anthony </w:t>
      </w:r>
      <w:r w:rsidR="008E0510">
        <w:rPr>
          <w:rFonts w:ascii="Century Gothic" w:hAnsi="Century Gothic" w:cs="Times-Roman"/>
          <w:sz w:val="20"/>
          <w:szCs w:val="20"/>
        </w:rPr>
        <w:t xml:space="preserve">J. </w:t>
      </w:r>
      <w:r w:rsidR="005835EF">
        <w:rPr>
          <w:rFonts w:ascii="Century Gothic" w:hAnsi="Century Gothic" w:cs="Times-Roman"/>
          <w:sz w:val="20"/>
          <w:szCs w:val="20"/>
        </w:rPr>
        <w:t xml:space="preserve">DeGirolamo, </w:t>
      </w:r>
      <w:r w:rsidR="00C3374B">
        <w:rPr>
          <w:rFonts w:ascii="Century Gothic" w:hAnsi="Century Gothic" w:cs="Times-Roman"/>
          <w:sz w:val="20"/>
          <w:szCs w:val="20"/>
        </w:rPr>
        <w:t xml:space="preserve">Esq., </w:t>
      </w:r>
      <w:r w:rsidR="008E0510" w:rsidRPr="008E0510">
        <w:rPr>
          <w:rFonts w:ascii="Century Gothic" w:hAnsi="Century Gothic" w:cs="Times-Roman"/>
          <w:i/>
          <w:iCs/>
          <w:sz w:val="20"/>
          <w:szCs w:val="20"/>
        </w:rPr>
        <w:t xml:space="preserve">Canton </w:t>
      </w:r>
      <w:r w:rsidR="005835EF" w:rsidRPr="008E0510">
        <w:rPr>
          <w:rFonts w:ascii="Century Gothic" w:hAnsi="Century Gothic" w:cs="Times-Roman"/>
          <w:i/>
          <w:iCs/>
          <w:sz w:val="20"/>
          <w:szCs w:val="20"/>
        </w:rPr>
        <w:t>Chapter 7 Trustee</w:t>
      </w:r>
    </w:p>
    <w:p w14:paraId="68C00169" w14:textId="77777777" w:rsidR="00197D3A" w:rsidRPr="00AE7EA3" w:rsidRDefault="00197D3A" w:rsidP="00197D3A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Century Gothic" w:hAnsi="Century Gothic" w:cs="Times-Roman"/>
          <w:sz w:val="20"/>
          <w:szCs w:val="20"/>
        </w:rPr>
      </w:pPr>
    </w:p>
    <w:p w14:paraId="1E2085FC" w14:textId="608C2E64" w:rsidR="00177B4D" w:rsidRDefault="005835EF" w:rsidP="003C42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b/>
          <w:bCs/>
          <w:sz w:val="20"/>
          <w:szCs w:val="20"/>
        </w:rPr>
      </w:pPr>
      <w:r w:rsidRPr="004A7B78">
        <w:rPr>
          <w:rFonts w:ascii="Century Gothic" w:hAnsi="Century Gothic" w:cs="Times-Roman"/>
          <w:b/>
          <w:bCs/>
          <w:sz w:val="18"/>
          <w:szCs w:val="18"/>
        </w:rPr>
        <w:t xml:space="preserve">12:00 </w:t>
      </w:r>
      <w:r w:rsidR="002F4D11" w:rsidRPr="004A7B78">
        <w:rPr>
          <w:rFonts w:ascii="Century Gothic" w:hAnsi="Century Gothic" w:cs="Times-Roman"/>
          <w:b/>
          <w:bCs/>
          <w:sz w:val="18"/>
          <w:szCs w:val="18"/>
        </w:rPr>
        <w:t xml:space="preserve">noon </w:t>
      </w:r>
      <w:r w:rsidRPr="004A7B78">
        <w:rPr>
          <w:rFonts w:ascii="Century Gothic" w:hAnsi="Century Gothic" w:cs="Times-Roman"/>
          <w:b/>
          <w:bCs/>
          <w:sz w:val="18"/>
          <w:szCs w:val="18"/>
        </w:rPr>
        <w:t>– 1</w:t>
      </w:r>
      <w:r w:rsidR="004A7B78" w:rsidRPr="004A7B78">
        <w:rPr>
          <w:rFonts w:ascii="Century Gothic" w:hAnsi="Century Gothic" w:cs="Times-Roman"/>
          <w:b/>
          <w:bCs/>
          <w:sz w:val="18"/>
          <w:szCs w:val="18"/>
        </w:rPr>
        <w:t>2</w:t>
      </w:r>
      <w:r w:rsidRPr="004A7B78">
        <w:rPr>
          <w:rFonts w:ascii="Century Gothic" w:hAnsi="Century Gothic" w:cs="Times-Roman"/>
          <w:b/>
          <w:bCs/>
          <w:sz w:val="18"/>
          <w:szCs w:val="18"/>
        </w:rPr>
        <w:t>:15 pm</w:t>
      </w:r>
      <w:r>
        <w:rPr>
          <w:rFonts w:ascii="Century Gothic" w:hAnsi="Century Gothic" w:cs="Times-Roman"/>
          <w:b/>
          <w:bCs/>
          <w:sz w:val="20"/>
          <w:szCs w:val="20"/>
        </w:rPr>
        <w:tab/>
      </w:r>
      <w:r w:rsidR="004A7B78">
        <w:rPr>
          <w:rFonts w:ascii="Century Gothic" w:hAnsi="Century Gothic" w:cs="Times-Roman"/>
          <w:b/>
          <w:bCs/>
          <w:sz w:val="20"/>
          <w:szCs w:val="20"/>
        </w:rPr>
        <w:t>Break – Please leave meeting room for staff to prepare for lunch.</w:t>
      </w:r>
    </w:p>
    <w:p w14:paraId="51969717" w14:textId="192F1C55" w:rsidR="004A7B78" w:rsidRDefault="004A7B78" w:rsidP="003C42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b/>
          <w:bCs/>
          <w:sz w:val="20"/>
          <w:szCs w:val="20"/>
        </w:rPr>
      </w:pPr>
    </w:p>
    <w:p w14:paraId="3F5EAD97" w14:textId="2DB3550F" w:rsidR="004A7B78" w:rsidRDefault="004A7B78" w:rsidP="003C42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b/>
          <w:bCs/>
          <w:sz w:val="20"/>
          <w:szCs w:val="20"/>
        </w:rPr>
      </w:pPr>
      <w:r>
        <w:rPr>
          <w:rFonts w:ascii="Century Gothic" w:hAnsi="Century Gothic" w:cs="Times-Roman"/>
          <w:b/>
          <w:bCs/>
          <w:sz w:val="20"/>
          <w:szCs w:val="20"/>
        </w:rPr>
        <w:t>12:15 pm -1:15 pm</w:t>
      </w:r>
      <w:r>
        <w:rPr>
          <w:rFonts w:ascii="Century Gothic" w:hAnsi="Century Gothic" w:cs="Times-Roman"/>
          <w:b/>
          <w:bCs/>
          <w:sz w:val="20"/>
          <w:szCs w:val="20"/>
        </w:rPr>
        <w:tab/>
        <w:t>Lunch</w:t>
      </w:r>
    </w:p>
    <w:p w14:paraId="0125DFCA" w14:textId="1800089F" w:rsidR="005835EF" w:rsidRPr="005835EF" w:rsidRDefault="005835EF" w:rsidP="003C42F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>
        <w:rPr>
          <w:rFonts w:ascii="Century Gothic" w:hAnsi="Century Gothic" w:cs="Times-Roman"/>
          <w:b/>
          <w:bCs/>
          <w:sz w:val="20"/>
          <w:szCs w:val="20"/>
        </w:rPr>
        <w:tab/>
      </w:r>
      <w:r>
        <w:rPr>
          <w:rFonts w:ascii="Century Gothic" w:hAnsi="Century Gothic" w:cs="Times-Roman"/>
          <w:b/>
          <w:bCs/>
          <w:sz w:val="20"/>
          <w:szCs w:val="20"/>
        </w:rPr>
        <w:tab/>
      </w:r>
      <w:r>
        <w:rPr>
          <w:rFonts w:ascii="Century Gothic" w:hAnsi="Century Gothic" w:cs="Times-Roman"/>
          <w:b/>
          <w:bCs/>
          <w:sz w:val="20"/>
          <w:szCs w:val="20"/>
        </w:rPr>
        <w:tab/>
      </w:r>
      <w:r w:rsidRPr="005835EF">
        <w:rPr>
          <w:rFonts w:ascii="Century Gothic" w:hAnsi="Century Gothic" w:cs="Times-Roman"/>
          <w:sz w:val="20"/>
          <w:szCs w:val="20"/>
        </w:rPr>
        <w:t>Presentation by George Vogl of Stretto</w:t>
      </w:r>
    </w:p>
    <w:p w14:paraId="65E5EDFE" w14:textId="40E80A28" w:rsidR="00197D3A" w:rsidRPr="00AE7EA3" w:rsidRDefault="00197D3A" w:rsidP="00197D3A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Century Gothic" w:hAnsi="Century Gothic" w:cs="Times-Roman"/>
          <w:sz w:val="20"/>
          <w:szCs w:val="20"/>
        </w:rPr>
      </w:pPr>
    </w:p>
    <w:p w14:paraId="7C943C3B" w14:textId="42A10982" w:rsidR="00C3374B" w:rsidRDefault="005835EF" w:rsidP="00C3374B">
      <w:pPr>
        <w:spacing w:after="0" w:line="240" w:lineRule="auto"/>
        <w:ind w:left="2160" w:hanging="216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1:15 pm – 1:45 pm</w:t>
      </w:r>
      <w:r w:rsidR="00197D3A" w:rsidRPr="00AE7EA3"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 xml:space="preserve">Debt </w:t>
      </w:r>
      <w:r w:rsidR="004A7B78">
        <w:rPr>
          <w:rFonts w:ascii="Century Gothic" w:hAnsi="Century Gothic"/>
          <w:b/>
          <w:bCs/>
          <w:sz w:val="20"/>
          <w:szCs w:val="20"/>
        </w:rPr>
        <w:t>Settlement</w:t>
      </w:r>
      <w:r>
        <w:rPr>
          <w:rFonts w:ascii="Century Gothic" w:hAnsi="Century Gothic"/>
          <w:b/>
          <w:bCs/>
          <w:sz w:val="20"/>
          <w:szCs w:val="20"/>
        </w:rPr>
        <w:t xml:space="preserve"> Companies</w:t>
      </w:r>
      <w:r w:rsidR="00197D3A" w:rsidRPr="00AE7EA3">
        <w:rPr>
          <w:rFonts w:ascii="Century Gothic" w:hAnsi="Century Gothic"/>
          <w:b/>
          <w:bCs/>
          <w:sz w:val="20"/>
          <w:szCs w:val="20"/>
        </w:rPr>
        <w:br/>
      </w:r>
      <w:r w:rsidRPr="00C3374B">
        <w:rPr>
          <w:rFonts w:ascii="Century Gothic" w:hAnsi="Century Gothic"/>
          <w:sz w:val="20"/>
          <w:szCs w:val="20"/>
        </w:rPr>
        <w:t xml:space="preserve">Julie </w:t>
      </w:r>
      <w:r w:rsidR="00355C83">
        <w:rPr>
          <w:rFonts w:ascii="Century Gothic" w:hAnsi="Century Gothic"/>
          <w:sz w:val="20"/>
          <w:szCs w:val="20"/>
        </w:rPr>
        <w:t xml:space="preserve">K. </w:t>
      </w:r>
      <w:r w:rsidRPr="00C3374B">
        <w:rPr>
          <w:rFonts w:ascii="Century Gothic" w:hAnsi="Century Gothic"/>
          <w:sz w:val="20"/>
          <w:szCs w:val="20"/>
        </w:rPr>
        <w:t xml:space="preserve">Zurn, Esq., </w:t>
      </w:r>
      <w:r w:rsidR="00AF1C9E" w:rsidRPr="00AF1C9E">
        <w:rPr>
          <w:rFonts w:ascii="Century Gothic" w:hAnsi="Century Gothic"/>
          <w:i/>
          <w:iCs/>
          <w:sz w:val="20"/>
          <w:szCs w:val="20"/>
        </w:rPr>
        <w:t xml:space="preserve">Akron </w:t>
      </w:r>
      <w:r w:rsidRPr="00AF1C9E">
        <w:rPr>
          <w:rFonts w:ascii="Century Gothic" w:hAnsi="Century Gothic"/>
          <w:i/>
          <w:iCs/>
          <w:sz w:val="20"/>
          <w:szCs w:val="20"/>
        </w:rPr>
        <w:t>Chapter 7 Trustee</w:t>
      </w:r>
      <w:r w:rsidR="00C3374B">
        <w:rPr>
          <w:rFonts w:ascii="Century Gothic" w:hAnsi="Century Gothic"/>
          <w:sz w:val="20"/>
          <w:szCs w:val="20"/>
        </w:rPr>
        <w:t xml:space="preserve">; Teresa </w:t>
      </w:r>
      <w:r w:rsidR="00355C83">
        <w:rPr>
          <w:rFonts w:ascii="Century Gothic" w:hAnsi="Century Gothic"/>
          <w:sz w:val="20"/>
          <w:szCs w:val="20"/>
        </w:rPr>
        <w:t xml:space="preserve">G. </w:t>
      </w:r>
      <w:r w:rsidR="00C3374B">
        <w:rPr>
          <w:rFonts w:ascii="Century Gothic" w:hAnsi="Century Gothic"/>
          <w:sz w:val="20"/>
          <w:szCs w:val="20"/>
        </w:rPr>
        <w:t>Santin, Esq.</w:t>
      </w:r>
      <w:r w:rsidR="00355C83">
        <w:rPr>
          <w:rFonts w:ascii="Century Gothic" w:hAnsi="Century Gothic"/>
          <w:sz w:val="20"/>
          <w:szCs w:val="20"/>
        </w:rPr>
        <w:t xml:space="preserve">, </w:t>
      </w:r>
      <w:r w:rsidR="00355C83" w:rsidRPr="00355C83">
        <w:rPr>
          <w:rFonts w:ascii="Century Gothic" w:hAnsi="Century Gothic"/>
          <w:i/>
          <w:iCs/>
          <w:sz w:val="20"/>
          <w:szCs w:val="20"/>
        </w:rPr>
        <w:t>Brouse McDowell LPA</w:t>
      </w:r>
      <w:r w:rsidR="00197D3A" w:rsidRPr="00AE7EA3">
        <w:rPr>
          <w:rFonts w:ascii="Century Gothic" w:hAnsi="Century Gothic"/>
          <w:b/>
          <w:bCs/>
          <w:sz w:val="20"/>
          <w:szCs w:val="20"/>
        </w:rPr>
        <w:br/>
      </w:r>
    </w:p>
    <w:p w14:paraId="5B23E10E" w14:textId="0FBC7B61" w:rsidR="00AE7EA3" w:rsidRDefault="00C3374B" w:rsidP="00AE7EA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b/>
          <w:bCs/>
          <w:sz w:val="20"/>
          <w:szCs w:val="20"/>
        </w:rPr>
      </w:pPr>
      <w:r>
        <w:rPr>
          <w:rFonts w:ascii="Century Gothic" w:hAnsi="Century Gothic" w:cs="Times-Roman"/>
          <w:b/>
          <w:bCs/>
          <w:sz w:val="20"/>
          <w:szCs w:val="20"/>
        </w:rPr>
        <w:t>1</w:t>
      </w:r>
      <w:r w:rsidR="004A7B78">
        <w:rPr>
          <w:rFonts w:ascii="Century Gothic" w:hAnsi="Century Gothic" w:cs="Times-Roman"/>
          <w:b/>
          <w:bCs/>
          <w:sz w:val="20"/>
          <w:szCs w:val="20"/>
        </w:rPr>
        <w:t>:4</w:t>
      </w:r>
      <w:r>
        <w:rPr>
          <w:rFonts w:ascii="Century Gothic" w:hAnsi="Century Gothic" w:cs="Times-Roman"/>
          <w:b/>
          <w:bCs/>
          <w:sz w:val="20"/>
          <w:szCs w:val="20"/>
        </w:rPr>
        <w:t>5 pm – 2:</w:t>
      </w:r>
      <w:r w:rsidR="004A7B78">
        <w:rPr>
          <w:rFonts w:ascii="Century Gothic" w:hAnsi="Century Gothic" w:cs="Times-Roman"/>
          <w:b/>
          <w:bCs/>
          <w:sz w:val="20"/>
          <w:szCs w:val="20"/>
        </w:rPr>
        <w:t>1</w:t>
      </w:r>
      <w:r>
        <w:rPr>
          <w:rFonts w:ascii="Century Gothic" w:hAnsi="Century Gothic" w:cs="Times-Roman"/>
          <w:b/>
          <w:bCs/>
          <w:sz w:val="20"/>
          <w:szCs w:val="20"/>
        </w:rPr>
        <w:t>5 pm</w:t>
      </w:r>
      <w:r>
        <w:rPr>
          <w:rFonts w:ascii="Century Gothic" w:hAnsi="Century Gothic" w:cs="Times-Roman"/>
          <w:b/>
          <w:bCs/>
          <w:sz w:val="20"/>
          <w:szCs w:val="20"/>
        </w:rPr>
        <w:tab/>
        <w:t>Cryptocurrency and NFTs</w:t>
      </w:r>
    </w:p>
    <w:p w14:paraId="5C6F8034" w14:textId="3EA93DAF" w:rsidR="00C3374B" w:rsidRPr="008E0510" w:rsidRDefault="00C3374B" w:rsidP="00AE7EA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i/>
          <w:iCs/>
          <w:sz w:val="20"/>
          <w:szCs w:val="20"/>
        </w:rPr>
      </w:pPr>
      <w:r>
        <w:rPr>
          <w:rFonts w:ascii="Century Gothic" w:hAnsi="Century Gothic" w:cs="Times-Roman"/>
          <w:b/>
          <w:bCs/>
          <w:sz w:val="20"/>
          <w:szCs w:val="20"/>
        </w:rPr>
        <w:tab/>
      </w:r>
      <w:r>
        <w:rPr>
          <w:rFonts w:ascii="Century Gothic" w:hAnsi="Century Gothic" w:cs="Times-Roman"/>
          <w:b/>
          <w:bCs/>
          <w:sz w:val="20"/>
          <w:szCs w:val="20"/>
        </w:rPr>
        <w:tab/>
      </w:r>
      <w:r>
        <w:rPr>
          <w:rFonts w:ascii="Century Gothic" w:hAnsi="Century Gothic" w:cs="Times-Roman"/>
          <w:b/>
          <w:bCs/>
          <w:sz w:val="20"/>
          <w:szCs w:val="20"/>
        </w:rPr>
        <w:tab/>
      </w:r>
      <w:r w:rsidRPr="00C3374B">
        <w:rPr>
          <w:rFonts w:ascii="Century Gothic" w:hAnsi="Century Gothic" w:cs="Times-Roman"/>
          <w:sz w:val="20"/>
          <w:szCs w:val="20"/>
        </w:rPr>
        <w:t xml:space="preserve">Ryan </w:t>
      </w:r>
      <w:r w:rsidR="008E0510">
        <w:rPr>
          <w:rFonts w:ascii="Century Gothic" w:hAnsi="Century Gothic" w:cs="Times-Roman"/>
          <w:sz w:val="20"/>
          <w:szCs w:val="20"/>
        </w:rPr>
        <w:t xml:space="preserve">R. </w:t>
      </w:r>
      <w:r w:rsidRPr="00C3374B">
        <w:rPr>
          <w:rFonts w:ascii="Century Gothic" w:hAnsi="Century Gothic" w:cs="Times-Roman"/>
          <w:sz w:val="20"/>
          <w:szCs w:val="20"/>
        </w:rPr>
        <w:t>McNeil, Esq.</w:t>
      </w:r>
      <w:r w:rsidR="008E0510">
        <w:rPr>
          <w:rFonts w:ascii="Century Gothic" w:hAnsi="Century Gothic" w:cs="Times-Roman"/>
          <w:sz w:val="20"/>
          <w:szCs w:val="20"/>
        </w:rPr>
        <w:t xml:space="preserve">, </w:t>
      </w:r>
      <w:r w:rsidR="008E0510" w:rsidRPr="008E0510">
        <w:rPr>
          <w:rFonts w:ascii="Century Gothic" w:hAnsi="Century Gothic" w:cs="Times-Roman"/>
          <w:i/>
          <w:iCs/>
          <w:sz w:val="20"/>
          <w:szCs w:val="20"/>
        </w:rPr>
        <w:t>McNeil Law Firm, LLC</w:t>
      </w:r>
    </w:p>
    <w:p w14:paraId="52F347BE" w14:textId="5A141612" w:rsidR="00776EF2" w:rsidRPr="00AE7EA3" w:rsidRDefault="00776EF2" w:rsidP="00776EF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entury Gothic" w:hAnsi="Century Gothic" w:cs="Times-Roman"/>
          <w:sz w:val="20"/>
          <w:szCs w:val="20"/>
        </w:rPr>
      </w:pPr>
    </w:p>
    <w:p w14:paraId="7B057414" w14:textId="49E7BA4E" w:rsidR="00C3374B" w:rsidRPr="00AE7EA3" w:rsidRDefault="00C3374B" w:rsidP="00776EF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b/>
          <w:bCs/>
          <w:sz w:val="20"/>
          <w:szCs w:val="20"/>
        </w:rPr>
      </w:pPr>
      <w:r>
        <w:rPr>
          <w:rFonts w:ascii="Century Gothic" w:hAnsi="Century Gothic" w:cs="Times-Roman"/>
          <w:b/>
          <w:bCs/>
          <w:sz w:val="20"/>
          <w:szCs w:val="20"/>
        </w:rPr>
        <w:t>2:</w:t>
      </w:r>
      <w:r w:rsidR="004A7B78">
        <w:rPr>
          <w:rFonts w:ascii="Century Gothic" w:hAnsi="Century Gothic" w:cs="Times-Roman"/>
          <w:b/>
          <w:bCs/>
          <w:sz w:val="20"/>
          <w:szCs w:val="20"/>
        </w:rPr>
        <w:t>1</w:t>
      </w:r>
      <w:r>
        <w:rPr>
          <w:rFonts w:ascii="Century Gothic" w:hAnsi="Century Gothic" w:cs="Times-Roman"/>
          <w:b/>
          <w:bCs/>
          <w:sz w:val="20"/>
          <w:szCs w:val="20"/>
        </w:rPr>
        <w:t xml:space="preserve">5 pm – </w:t>
      </w:r>
      <w:r w:rsidR="004A7B78">
        <w:rPr>
          <w:rFonts w:ascii="Century Gothic" w:hAnsi="Century Gothic" w:cs="Times-Roman"/>
          <w:b/>
          <w:bCs/>
          <w:sz w:val="20"/>
          <w:szCs w:val="20"/>
        </w:rPr>
        <w:t>2</w:t>
      </w:r>
      <w:r>
        <w:rPr>
          <w:rFonts w:ascii="Century Gothic" w:hAnsi="Century Gothic" w:cs="Times-Roman"/>
          <w:b/>
          <w:bCs/>
          <w:sz w:val="20"/>
          <w:szCs w:val="20"/>
        </w:rPr>
        <w:t>:</w:t>
      </w:r>
      <w:r w:rsidR="004A7B78">
        <w:rPr>
          <w:rFonts w:ascii="Century Gothic" w:hAnsi="Century Gothic" w:cs="Times-Roman"/>
          <w:b/>
          <w:bCs/>
          <w:sz w:val="20"/>
          <w:szCs w:val="20"/>
        </w:rPr>
        <w:t>4</w:t>
      </w:r>
      <w:r>
        <w:rPr>
          <w:rFonts w:ascii="Century Gothic" w:hAnsi="Century Gothic" w:cs="Times-Roman"/>
          <w:b/>
          <w:bCs/>
          <w:sz w:val="20"/>
          <w:szCs w:val="20"/>
        </w:rPr>
        <w:t>5 pm</w:t>
      </w:r>
      <w:r w:rsidR="00776EF2" w:rsidRPr="00AE7EA3">
        <w:rPr>
          <w:rFonts w:ascii="Century Gothic" w:hAnsi="Century Gothic" w:cs="Times-Roman"/>
          <w:b/>
          <w:bCs/>
          <w:sz w:val="20"/>
          <w:szCs w:val="20"/>
        </w:rPr>
        <w:tab/>
      </w:r>
      <w:r>
        <w:rPr>
          <w:rFonts w:ascii="Century Gothic" w:hAnsi="Century Gothic" w:cs="Times-Roman"/>
          <w:b/>
          <w:bCs/>
          <w:sz w:val="20"/>
          <w:szCs w:val="20"/>
        </w:rPr>
        <w:t>Bankruptcy Analytics</w:t>
      </w:r>
    </w:p>
    <w:p w14:paraId="6BEBB17B" w14:textId="3C1ED12D" w:rsidR="00355C83" w:rsidRDefault="00C3374B" w:rsidP="00776EF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entury Gothic" w:hAnsi="Century Gothic" w:cs="Times-Roman"/>
          <w:i/>
          <w:iCs/>
          <w:sz w:val="20"/>
          <w:szCs w:val="20"/>
        </w:rPr>
      </w:pPr>
      <w:r>
        <w:rPr>
          <w:rFonts w:ascii="Century Gothic" w:hAnsi="Century Gothic" w:cs="Times-Roman"/>
          <w:sz w:val="20"/>
          <w:szCs w:val="20"/>
        </w:rPr>
        <w:t xml:space="preserve">Dynele </w:t>
      </w:r>
      <w:r w:rsidR="00846742">
        <w:rPr>
          <w:rFonts w:ascii="Century Gothic" w:hAnsi="Century Gothic" w:cs="Times-Roman"/>
          <w:sz w:val="20"/>
          <w:szCs w:val="20"/>
        </w:rPr>
        <w:t xml:space="preserve">L. </w:t>
      </w:r>
      <w:r>
        <w:rPr>
          <w:rFonts w:ascii="Century Gothic" w:hAnsi="Century Gothic" w:cs="Times-Roman"/>
          <w:sz w:val="20"/>
          <w:szCs w:val="20"/>
        </w:rPr>
        <w:t xml:space="preserve">Schinker-Kuharich, Esq., </w:t>
      </w:r>
      <w:r w:rsidR="00AF1C9E" w:rsidRPr="00AF1C9E">
        <w:rPr>
          <w:rFonts w:ascii="Century Gothic" w:hAnsi="Century Gothic" w:cs="Times-Roman"/>
          <w:i/>
          <w:iCs/>
          <w:sz w:val="20"/>
          <w:szCs w:val="20"/>
        </w:rPr>
        <w:t xml:space="preserve">Canton </w:t>
      </w:r>
      <w:r w:rsidRPr="00AF1C9E">
        <w:rPr>
          <w:rFonts w:ascii="Century Gothic" w:hAnsi="Century Gothic" w:cs="Times-Roman"/>
          <w:i/>
          <w:iCs/>
          <w:sz w:val="20"/>
          <w:szCs w:val="20"/>
        </w:rPr>
        <w:t xml:space="preserve">Chapter </w:t>
      </w:r>
      <w:r w:rsidR="00C72057">
        <w:rPr>
          <w:rFonts w:ascii="Century Gothic" w:hAnsi="Century Gothic" w:cs="Times-Roman"/>
          <w:i/>
          <w:iCs/>
          <w:sz w:val="20"/>
          <w:szCs w:val="20"/>
        </w:rPr>
        <w:t>13</w:t>
      </w:r>
      <w:r w:rsidRPr="00AF1C9E">
        <w:rPr>
          <w:rFonts w:ascii="Century Gothic" w:hAnsi="Century Gothic" w:cs="Times-Roman"/>
          <w:i/>
          <w:iCs/>
          <w:sz w:val="20"/>
          <w:szCs w:val="20"/>
        </w:rPr>
        <w:t xml:space="preserve"> Trustee</w:t>
      </w:r>
      <w:r>
        <w:rPr>
          <w:rFonts w:ascii="Century Gothic" w:hAnsi="Century Gothic" w:cs="Times-Roman"/>
          <w:sz w:val="20"/>
          <w:szCs w:val="20"/>
        </w:rPr>
        <w:t xml:space="preserve">; Michael </w:t>
      </w:r>
      <w:r w:rsidR="00355C83">
        <w:rPr>
          <w:rFonts w:ascii="Century Gothic" w:hAnsi="Century Gothic" w:cs="Times-Roman"/>
          <w:sz w:val="20"/>
          <w:szCs w:val="20"/>
        </w:rPr>
        <w:t xml:space="preserve">A. </w:t>
      </w:r>
      <w:r>
        <w:rPr>
          <w:rFonts w:ascii="Century Gothic" w:hAnsi="Century Gothic" w:cs="Times-Roman"/>
          <w:sz w:val="20"/>
          <w:szCs w:val="20"/>
        </w:rPr>
        <w:t>Steel, Esq.</w:t>
      </w:r>
      <w:r w:rsidR="00AF1C9E">
        <w:rPr>
          <w:rFonts w:ascii="Century Gothic" w:hAnsi="Century Gothic" w:cs="Times-Roman"/>
          <w:sz w:val="20"/>
          <w:szCs w:val="20"/>
        </w:rPr>
        <w:t xml:space="preserve">, </w:t>
      </w:r>
      <w:r w:rsidR="00AF1C9E" w:rsidRPr="00AF1C9E">
        <w:rPr>
          <w:rFonts w:ascii="Century Gothic" w:hAnsi="Century Gothic" w:cs="Times-Roman"/>
          <w:i/>
          <w:iCs/>
          <w:sz w:val="20"/>
          <w:szCs w:val="20"/>
        </w:rPr>
        <w:t xml:space="preserve">Steel &amp; </w:t>
      </w:r>
    </w:p>
    <w:p w14:paraId="4F9F8668" w14:textId="1E59890E" w:rsidR="00776EF2" w:rsidRPr="00AF1C9E" w:rsidRDefault="00AF1C9E" w:rsidP="00776EF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entury Gothic" w:hAnsi="Century Gothic" w:cs="Times-Roman"/>
          <w:i/>
          <w:iCs/>
          <w:sz w:val="20"/>
          <w:szCs w:val="20"/>
        </w:rPr>
      </w:pPr>
      <w:r w:rsidRPr="00AF1C9E">
        <w:rPr>
          <w:rFonts w:ascii="Century Gothic" w:hAnsi="Century Gothic" w:cs="Times-Roman"/>
          <w:i/>
          <w:iCs/>
          <w:sz w:val="20"/>
          <w:szCs w:val="20"/>
        </w:rPr>
        <w:t>Company</w:t>
      </w:r>
      <w:r w:rsidR="00355C83">
        <w:rPr>
          <w:rFonts w:ascii="Century Gothic" w:hAnsi="Century Gothic" w:cs="Times-Roman"/>
          <w:i/>
          <w:iCs/>
          <w:sz w:val="20"/>
          <w:szCs w:val="20"/>
        </w:rPr>
        <w:t xml:space="preserve"> </w:t>
      </w:r>
      <w:r w:rsidRPr="00AF1C9E">
        <w:rPr>
          <w:rFonts w:ascii="Century Gothic" w:hAnsi="Century Gothic" w:cs="Times-Roman"/>
          <w:i/>
          <w:iCs/>
          <w:sz w:val="20"/>
          <w:szCs w:val="20"/>
        </w:rPr>
        <w:t>Law Firm</w:t>
      </w:r>
    </w:p>
    <w:p w14:paraId="5AD9905F" w14:textId="77777777" w:rsidR="00E07773" w:rsidRPr="00AE7EA3" w:rsidRDefault="00E07773" w:rsidP="00E077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1E8DF68C" w14:textId="1760EB5F" w:rsidR="00E07773" w:rsidRPr="00AE7EA3" w:rsidRDefault="004A7B78" w:rsidP="00E0777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2</w:t>
      </w:r>
      <w:r w:rsidR="00C3374B">
        <w:rPr>
          <w:rFonts w:ascii="Century Gothic" w:hAnsi="Century Gothic"/>
          <w:b/>
          <w:bCs/>
          <w:sz w:val="20"/>
          <w:szCs w:val="20"/>
        </w:rPr>
        <w:t>:</w:t>
      </w:r>
      <w:r>
        <w:rPr>
          <w:rFonts w:ascii="Century Gothic" w:hAnsi="Century Gothic"/>
          <w:b/>
          <w:bCs/>
          <w:sz w:val="20"/>
          <w:szCs w:val="20"/>
        </w:rPr>
        <w:t>4</w:t>
      </w:r>
      <w:r w:rsidR="00C3374B">
        <w:rPr>
          <w:rFonts w:ascii="Century Gothic" w:hAnsi="Century Gothic"/>
          <w:b/>
          <w:bCs/>
          <w:sz w:val="20"/>
          <w:szCs w:val="20"/>
        </w:rPr>
        <w:t>5 pm – 3:</w:t>
      </w:r>
      <w:r>
        <w:rPr>
          <w:rFonts w:ascii="Century Gothic" w:hAnsi="Century Gothic"/>
          <w:b/>
          <w:bCs/>
          <w:sz w:val="20"/>
          <w:szCs w:val="20"/>
        </w:rPr>
        <w:t>00</w:t>
      </w:r>
      <w:r w:rsidR="00C3374B">
        <w:rPr>
          <w:rFonts w:ascii="Century Gothic" w:hAnsi="Century Gothic"/>
          <w:b/>
          <w:bCs/>
          <w:sz w:val="20"/>
          <w:szCs w:val="20"/>
        </w:rPr>
        <w:t xml:space="preserve"> pm</w:t>
      </w:r>
      <w:r w:rsidR="00E07773" w:rsidRPr="00AE7EA3">
        <w:rPr>
          <w:rFonts w:ascii="Century Gothic" w:hAnsi="Century Gothic"/>
          <w:b/>
          <w:bCs/>
          <w:sz w:val="20"/>
          <w:szCs w:val="20"/>
        </w:rPr>
        <w:tab/>
      </w:r>
      <w:r w:rsidR="00C3374B">
        <w:rPr>
          <w:rFonts w:ascii="Century Gothic" w:hAnsi="Century Gothic"/>
          <w:b/>
          <w:bCs/>
          <w:sz w:val="20"/>
          <w:szCs w:val="20"/>
        </w:rPr>
        <w:t>Pie Break</w:t>
      </w:r>
      <w:r w:rsidR="00496B1F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496B1F" w:rsidRPr="00496B1F">
        <w:rPr>
          <w:rFonts w:ascii="Century Gothic" w:hAnsi="Century Gothic"/>
          <w:sz w:val="20"/>
          <w:szCs w:val="20"/>
        </w:rPr>
        <w:t>sponsored by Vance P. Truman, Esq.</w:t>
      </w:r>
    </w:p>
    <w:p w14:paraId="03544950" w14:textId="0B9A63AF" w:rsidR="00177B4D" w:rsidRPr="00AE7EA3" w:rsidRDefault="00177B4D" w:rsidP="00E0777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entury Gothic" w:hAnsi="Century Gothic"/>
          <w:sz w:val="20"/>
          <w:szCs w:val="20"/>
        </w:rPr>
      </w:pPr>
    </w:p>
    <w:p w14:paraId="73FEAD6D" w14:textId="2266DF51" w:rsidR="00C3374B" w:rsidRDefault="00C3374B" w:rsidP="00177B4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3:</w:t>
      </w:r>
      <w:r w:rsidR="004A7B78">
        <w:rPr>
          <w:rFonts w:ascii="Century Gothic" w:hAnsi="Century Gothic"/>
          <w:b/>
          <w:bCs/>
          <w:sz w:val="20"/>
          <w:szCs w:val="20"/>
        </w:rPr>
        <w:t>0</w:t>
      </w:r>
      <w:r>
        <w:rPr>
          <w:rFonts w:ascii="Century Gothic" w:hAnsi="Century Gothic"/>
          <w:b/>
          <w:bCs/>
          <w:sz w:val="20"/>
          <w:szCs w:val="20"/>
        </w:rPr>
        <w:t xml:space="preserve">0 pm – </w:t>
      </w:r>
      <w:r w:rsidR="004A7B78">
        <w:rPr>
          <w:rFonts w:ascii="Century Gothic" w:hAnsi="Century Gothic"/>
          <w:b/>
          <w:bCs/>
          <w:sz w:val="20"/>
          <w:szCs w:val="20"/>
        </w:rPr>
        <w:t>3</w:t>
      </w:r>
      <w:r>
        <w:rPr>
          <w:rFonts w:ascii="Century Gothic" w:hAnsi="Century Gothic"/>
          <w:b/>
          <w:bCs/>
          <w:sz w:val="20"/>
          <w:szCs w:val="20"/>
        </w:rPr>
        <w:t>:</w:t>
      </w:r>
      <w:r w:rsidR="004A7B78">
        <w:rPr>
          <w:rFonts w:ascii="Century Gothic" w:hAnsi="Century Gothic"/>
          <w:b/>
          <w:bCs/>
          <w:sz w:val="20"/>
          <w:szCs w:val="20"/>
        </w:rPr>
        <w:t>3</w:t>
      </w:r>
      <w:r>
        <w:rPr>
          <w:rFonts w:ascii="Century Gothic" w:hAnsi="Century Gothic"/>
          <w:b/>
          <w:bCs/>
          <w:sz w:val="20"/>
          <w:szCs w:val="20"/>
        </w:rPr>
        <w:t>0 pm</w:t>
      </w:r>
      <w:r>
        <w:rPr>
          <w:rFonts w:ascii="Century Gothic" w:hAnsi="Century Gothic"/>
          <w:b/>
          <w:bCs/>
          <w:sz w:val="20"/>
          <w:szCs w:val="20"/>
        </w:rPr>
        <w:tab/>
      </w:r>
      <w:r w:rsidR="0010619C">
        <w:rPr>
          <w:rFonts w:ascii="Century Gothic" w:hAnsi="Century Gothic"/>
          <w:b/>
          <w:bCs/>
          <w:sz w:val="20"/>
          <w:szCs w:val="20"/>
        </w:rPr>
        <w:t>Tax Claims</w:t>
      </w:r>
    </w:p>
    <w:p w14:paraId="6256E7C9" w14:textId="2176F0C6" w:rsidR="00AF1C9E" w:rsidRDefault="0010619C" w:rsidP="00177B4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 w:rsidRPr="0010619C">
        <w:rPr>
          <w:rFonts w:ascii="Century Gothic" w:hAnsi="Century Gothic"/>
          <w:sz w:val="20"/>
          <w:szCs w:val="20"/>
        </w:rPr>
        <w:t xml:space="preserve">Alison </w:t>
      </w:r>
      <w:r w:rsidR="00355C83">
        <w:rPr>
          <w:rFonts w:ascii="Century Gothic" w:hAnsi="Century Gothic"/>
          <w:sz w:val="20"/>
          <w:szCs w:val="20"/>
        </w:rPr>
        <w:t xml:space="preserve">L. </w:t>
      </w:r>
      <w:r w:rsidRPr="0010619C">
        <w:rPr>
          <w:rFonts w:ascii="Century Gothic" w:hAnsi="Century Gothic"/>
          <w:sz w:val="20"/>
          <w:szCs w:val="20"/>
        </w:rPr>
        <w:t xml:space="preserve">Archer, Esq., </w:t>
      </w:r>
      <w:r w:rsidRPr="002F4D11">
        <w:rPr>
          <w:rFonts w:ascii="Century Gothic" w:hAnsi="Century Gothic"/>
          <w:i/>
          <w:iCs/>
          <w:sz w:val="20"/>
          <w:szCs w:val="20"/>
        </w:rPr>
        <w:t>Office of the Ohio Attorney General</w:t>
      </w:r>
      <w:r w:rsidRPr="0010619C">
        <w:rPr>
          <w:rFonts w:ascii="Century Gothic" w:hAnsi="Century Gothic"/>
          <w:sz w:val="20"/>
          <w:szCs w:val="20"/>
        </w:rPr>
        <w:t>; Su</w:t>
      </w:r>
      <w:r w:rsidR="00C72057">
        <w:rPr>
          <w:rFonts w:ascii="Century Gothic" w:hAnsi="Century Gothic"/>
          <w:sz w:val="20"/>
          <w:szCs w:val="20"/>
        </w:rPr>
        <w:t>z</w:t>
      </w:r>
      <w:r w:rsidRPr="0010619C">
        <w:rPr>
          <w:rFonts w:ascii="Century Gothic" w:hAnsi="Century Gothic"/>
          <w:sz w:val="20"/>
          <w:szCs w:val="20"/>
        </w:rPr>
        <w:t xml:space="preserve">ana </w:t>
      </w:r>
      <w:r w:rsidR="00AF1C9E">
        <w:rPr>
          <w:rFonts w:ascii="Century Gothic" w:hAnsi="Century Gothic"/>
          <w:sz w:val="20"/>
          <w:szCs w:val="20"/>
        </w:rPr>
        <w:t xml:space="preserve">K. </w:t>
      </w:r>
      <w:r w:rsidRPr="0010619C">
        <w:rPr>
          <w:rFonts w:ascii="Century Gothic" w:hAnsi="Century Gothic"/>
          <w:sz w:val="20"/>
          <w:szCs w:val="20"/>
        </w:rPr>
        <w:t xml:space="preserve">Koch, Esq., </w:t>
      </w:r>
      <w:r w:rsidRPr="00AF1C9E">
        <w:rPr>
          <w:rFonts w:ascii="Century Gothic" w:hAnsi="Century Gothic"/>
          <w:i/>
          <w:iCs/>
          <w:sz w:val="20"/>
          <w:szCs w:val="20"/>
        </w:rPr>
        <w:t>Assistant U.S.</w:t>
      </w:r>
    </w:p>
    <w:p w14:paraId="44DFE6E1" w14:textId="3B06E6B5" w:rsidR="0010619C" w:rsidRPr="00AF1C9E" w:rsidRDefault="0010619C" w:rsidP="00AF1C9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entury Gothic" w:hAnsi="Century Gothic"/>
          <w:i/>
          <w:iCs/>
          <w:sz w:val="20"/>
          <w:szCs w:val="20"/>
        </w:rPr>
      </w:pPr>
      <w:r w:rsidRPr="00AF1C9E">
        <w:rPr>
          <w:rFonts w:ascii="Century Gothic" w:hAnsi="Century Gothic"/>
          <w:i/>
          <w:iCs/>
          <w:sz w:val="20"/>
          <w:szCs w:val="20"/>
        </w:rPr>
        <w:t>Attorney</w:t>
      </w:r>
    </w:p>
    <w:p w14:paraId="38E0B20F" w14:textId="1F1BA911" w:rsidR="0010619C" w:rsidRDefault="0010619C" w:rsidP="00177B4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0331ACD3" w14:textId="2C8C10D4" w:rsidR="0010619C" w:rsidRPr="0010619C" w:rsidRDefault="004A7B78" w:rsidP="00177B4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3</w:t>
      </w:r>
      <w:r w:rsidR="0010619C" w:rsidRPr="0010619C">
        <w:rPr>
          <w:rFonts w:ascii="Century Gothic" w:hAnsi="Century Gothic"/>
          <w:b/>
          <w:bCs/>
          <w:sz w:val="20"/>
          <w:szCs w:val="20"/>
        </w:rPr>
        <w:t>:</w:t>
      </w:r>
      <w:r>
        <w:rPr>
          <w:rFonts w:ascii="Century Gothic" w:hAnsi="Century Gothic"/>
          <w:b/>
          <w:bCs/>
          <w:sz w:val="20"/>
          <w:szCs w:val="20"/>
        </w:rPr>
        <w:t>3</w:t>
      </w:r>
      <w:r w:rsidR="0010619C" w:rsidRPr="0010619C">
        <w:rPr>
          <w:rFonts w:ascii="Century Gothic" w:hAnsi="Century Gothic"/>
          <w:b/>
          <w:bCs/>
          <w:sz w:val="20"/>
          <w:szCs w:val="20"/>
        </w:rPr>
        <w:t xml:space="preserve">0 pm – </w:t>
      </w:r>
      <w:r>
        <w:rPr>
          <w:rFonts w:ascii="Century Gothic" w:hAnsi="Century Gothic"/>
          <w:b/>
          <w:bCs/>
          <w:sz w:val="20"/>
          <w:szCs w:val="20"/>
        </w:rPr>
        <w:t>4</w:t>
      </w:r>
      <w:r w:rsidR="0010619C" w:rsidRPr="0010619C">
        <w:rPr>
          <w:rFonts w:ascii="Century Gothic" w:hAnsi="Century Gothic"/>
          <w:b/>
          <w:bCs/>
          <w:sz w:val="20"/>
          <w:szCs w:val="20"/>
        </w:rPr>
        <w:t>:</w:t>
      </w:r>
      <w:r>
        <w:rPr>
          <w:rFonts w:ascii="Century Gothic" w:hAnsi="Century Gothic"/>
          <w:b/>
          <w:bCs/>
          <w:sz w:val="20"/>
          <w:szCs w:val="20"/>
        </w:rPr>
        <w:t>3</w:t>
      </w:r>
      <w:r w:rsidR="0010619C" w:rsidRPr="0010619C">
        <w:rPr>
          <w:rFonts w:ascii="Century Gothic" w:hAnsi="Century Gothic"/>
          <w:b/>
          <w:bCs/>
          <w:sz w:val="20"/>
          <w:szCs w:val="20"/>
        </w:rPr>
        <w:t>0 pm</w:t>
      </w:r>
      <w:r w:rsidR="0010619C" w:rsidRPr="0010619C">
        <w:rPr>
          <w:rFonts w:ascii="Century Gothic" w:hAnsi="Century Gothic"/>
          <w:b/>
          <w:bCs/>
          <w:sz w:val="20"/>
          <w:szCs w:val="20"/>
        </w:rPr>
        <w:tab/>
        <w:t>Malpractice Claims in Bankruptcy</w:t>
      </w:r>
    </w:p>
    <w:p w14:paraId="27636068" w14:textId="62A36ADD" w:rsidR="0010619C" w:rsidRDefault="0010619C" w:rsidP="00177B4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Gretchen </w:t>
      </w:r>
      <w:r w:rsidR="00355C83">
        <w:rPr>
          <w:rFonts w:ascii="Century Gothic" w:hAnsi="Century Gothic"/>
          <w:sz w:val="20"/>
          <w:szCs w:val="20"/>
        </w:rPr>
        <w:t xml:space="preserve">J. </w:t>
      </w:r>
      <w:r>
        <w:rPr>
          <w:rFonts w:ascii="Century Gothic" w:hAnsi="Century Gothic"/>
          <w:sz w:val="20"/>
          <w:szCs w:val="20"/>
        </w:rPr>
        <w:t xml:space="preserve">Mote, Esq., </w:t>
      </w:r>
      <w:r w:rsidRPr="00AF1C9E">
        <w:rPr>
          <w:rFonts w:ascii="Century Gothic" w:hAnsi="Century Gothic"/>
          <w:i/>
          <w:iCs/>
          <w:sz w:val="20"/>
          <w:szCs w:val="20"/>
        </w:rPr>
        <w:t>OBLIC Director of Loss Prevention</w:t>
      </w:r>
    </w:p>
    <w:p w14:paraId="43AEFD64" w14:textId="77777777" w:rsidR="0010619C" w:rsidRPr="0010619C" w:rsidRDefault="0010619C" w:rsidP="00177B4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7B9EB196" w14:textId="4DE88499" w:rsidR="007176AF" w:rsidRPr="00AE7EA3" w:rsidRDefault="004A7B78" w:rsidP="00177B4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4</w:t>
      </w:r>
      <w:r w:rsidR="0010619C">
        <w:rPr>
          <w:rFonts w:ascii="Century Gothic" w:hAnsi="Century Gothic"/>
          <w:b/>
          <w:bCs/>
          <w:sz w:val="20"/>
          <w:szCs w:val="20"/>
        </w:rPr>
        <w:t>:</w:t>
      </w:r>
      <w:r>
        <w:rPr>
          <w:rFonts w:ascii="Century Gothic" w:hAnsi="Century Gothic"/>
          <w:b/>
          <w:bCs/>
          <w:sz w:val="20"/>
          <w:szCs w:val="20"/>
        </w:rPr>
        <w:t>3</w:t>
      </w:r>
      <w:r w:rsidR="0010619C">
        <w:rPr>
          <w:rFonts w:ascii="Century Gothic" w:hAnsi="Century Gothic"/>
          <w:b/>
          <w:bCs/>
          <w:sz w:val="20"/>
          <w:szCs w:val="20"/>
        </w:rPr>
        <w:t>0</w:t>
      </w:r>
      <w:r w:rsidR="00AE7EA3" w:rsidRPr="00AE7EA3">
        <w:rPr>
          <w:rFonts w:ascii="Century Gothic" w:hAnsi="Century Gothic"/>
          <w:b/>
          <w:bCs/>
          <w:sz w:val="20"/>
          <w:szCs w:val="20"/>
        </w:rPr>
        <w:t xml:space="preserve"> pm</w:t>
      </w:r>
      <w:r>
        <w:rPr>
          <w:rFonts w:ascii="Century Gothic" w:hAnsi="Century Gothic"/>
          <w:b/>
          <w:bCs/>
          <w:sz w:val="20"/>
          <w:szCs w:val="20"/>
        </w:rPr>
        <w:t xml:space="preserve"> – 4:40 pm</w:t>
      </w:r>
      <w:r w:rsidR="00AE7EA3" w:rsidRPr="00AE7EA3"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>Closing Remarks and Drawing for Dean Wyman Scholarship</w:t>
      </w:r>
      <w:r w:rsidR="00197D3A" w:rsidRPr="00AE7EA3">
        <w:rPr>
          <w:rFonts w:ascii="Century Gothic" w:hAnsi="Century Gothic"/>
          <w:b/>
          <w:bCs/>
          <w:sz w:val="20"/>
          <w:szCs w:val="20"/>
        </w:rPr>
        <w:br/>
      </w:r>
    </w:p>
    <w:sectPr w:rsidR="007176AF" w:rsidRPr="00AE7EA3" w:rsidSect="00BA086C">
      <w:pgSz w:w="12240" w:h="15840"/>
      <w:pgMar w:top="144" w:right="288" w:bottom="144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F8"/>
    <w:rsid w:val="00022236"/>
    <w:rsid w:val="0004019E"/>
    <w:rsid w:val="000558BB"/>
    <w:rsid w:val="00067777"/>
    <w:rsid w:val="000840D3"/>
    <w:rsid w:val="000973C1"/>
    <w:rsid w:val="000F4F59"/>
    <w:rsid w:val="00102E3C"/>
    <w:rsid w:val="0010619C"/>
    <w:rsid w:val="001315AF"/>
    <w:rsid w:val="00136837"/>
    <w:rsid w:val="00155CF2"/>
    <w:rsid w:val="00162070"/>
    <w:rsid w:val="0017737F"/>
    <w:rsid w:val="00177B4D"/>
    <w:rsid w:val="001814F6"/>
    <w:rsid w:val="001945AB"/>
    <w:rsid w:val="00197D3A"/>
    <w:rsid w:val="001E04E9"/>
    <w:rsid w:val="001E6DED"/>
    <w:rsid w:val="00203056"/>
    <w:rsid w:val="0020755A"/>
    <w:rsid w:val="00211BD2"/>
    <w:rsid w:val="00217E8A"/>
    <w:rsid w:val="00221234"/>
    <w:rsid w:val="00252940"/>
    <w:rsid w:val="002C4F5A"/>
    <w:rsid w:val="002D097E"/>
    <w:rsid w:val="002E055E"/>
    <w:rsid w:val="002F4D11"/>
    <w:rsid w:val="003049C1"/>
    <w:rsid w:val="00337BE5"/>
    <w:rsid w:val="00343053"/>
    <w:rsid w:val="00343B02"/>
    <w:rsid w:val="00355C83"/>
    <w:rsid w:val="003619C9"/>
    <w:rsid w:val="00374CCB"/>
    <w:rsid w:val="00377A49"/>
    <w:rsid w:val="00396A27"/>
    <w:rsid w:val="003C42F3"/>
    <w:rsid w:val="003D463D"/>
    <w:rsid w:val="004111DC"/>
    <w:rsid w:val="0043213F"/>
    <w:rsid w:val="0043726D"/>
    <w:rsid w:val="004552D3"/>
    <w:rsid w:val="00456B0D"/>
    <w:rsid w:val="00464316"/>
    <w:rsid w:val="00477A12"/>
    <w:rsid w:val="004802FF"/>
    <w:rsid w:val="00491884"/>
    <w:rsid w:val="00496B1F"/>
    <w:rsid w:val="004A7B78"/>
    <w:rsid w:val="004C3303"/>
    <w:rsid w:val="004C43D4"/>
    <w:rsid w:val="004C7394"/>
    <w:rsid w:val="004D5638"/>
    <w:rsid w:val="004D75A9"/>
    <w:rsid w:val="005277DD"/>
    <w:rsid w:val="0053217A"/>
    <w:rsid w:val="00544E5B"/>
    <w:rsid w:val="005513DC"/>
    <w:rsid w:val="00582D14"/>
    <w:rsid w:val="005835EF"/>
    <w:rsid w:val="005A23BA"/>
    <w:rsid w:val="005A784F"/>
    <w:rsid w:val="005D3421"/>
    <w:rsid w:val="005D67F2"/>
    <w:rsid w:val="0062519F"/>
    <w:rsid w:val="00630859"/>
    <w:rsid w:val="0063250D"/>
    <w:rsid w:val="006402C1"/>
    <w:rsid w:val="006B61AB"/>
    <w:rsid w:val="007176AF"/>
    <w:rsid w:val="00744A54"/>
    <w:rsid w:val="00774156"/>
    <w:rsid w:val="00776EF2"/>
    <w:rsid w:val="007B06BA"/>
    <w:rsid w:val="007C1928"/>
    <w:rsid w:val="007D1847"/>
    <w:rsid w:val="007D635A"/>
    <w:rsid w:val="007E7B0B"/>
    <w:rsid w:val="00803364"/>
    <w:rsid w:val="00813685"/>
    <w:rsid w:val="00846742"/>
    <w:rsid w:val="00853018"/>
    <w:rsid w:val="008C72E2"/>
    <w:rsid w:val="008E0510"/>
    <w:rsid w:val="009445CF"/>
    <w:rsid w:val="009522FF"/>
    <w:rsid w:val="009724F8"/>
    <w:rsid w:val="009A6239"/>
    <w:rsid w:val="009B7DA4"/>
    <w:rsid w:val="009C2D51"/>
    <w:rsid w:val="009F56BB"/>
    <w:rsid w:val="00A02EF2"/>
    <w:rsid w:val="00A15362"/>
    <w:rsid w:val="00A17AA4"/>
    <w:rsid w:val="00A40F28"/>
    <w:rsid w:val="00A751D1"/>
    <w:rsid w:val="00AA2C97"/>
    <w:rsid w:val="00AE7EA3"/>
    <w:rsid w:val="00AF12C6"/>
    <w:rsid w:val="00AF1C9E"/>
    <w:rsid w:val="00B00D7A"/>
    <w:rsid w:val="00B60701"/>
    <w:rsid w:val="00B70B68"/>
    <w:rsid w:val="00B81CC6"/>
    <w:rsid w:val="00BA0550"/>
    <w:rsid w:val="00BA086C"/>
    <w:rsid w:val="00BC14CF"/>
    <w:rsid w:val="00BE184F"/>
    <w:rsid w:val="00BF4EE8"/>
    <w:rsid w:val="00BF5755"/>
    <w:rsid w:val="00C02ACC"/>
    <w:rsid w:val="00C04A11"/>
    <w:rsid w:val="00C3374B"/>
    <w:rsid w:val="00C427B2"/>
    <w:rsid w:val="00C43E32"/>
    <w:rsid w:val="00C72057"/>
    <w:rsid w:val="00C81E34"/>
    <w:rsid w:val="00CC17CB"/>
    <w:rsid w:val="00CF2A23"/>
    <w:rsid w:val="00CF688C"/>
    <w:rsid w:val="00D336B3"/>
    <w:rsid w:val="00D50A1C"/>
    <w:rsid w:val="00D5424C"/>
    <w:rsid w:val="00D548B7"/>
    <w:rsid w:val="00D81AE9"/>
    <w:rsid w:val="00D967A2"/>
    <w:rsid w:val="00DB1BE0"/>
    <w:rsid w:val="00DB1E95"/>
    <w:rsid w:val="00DC4CF7"/>
    <w:rsid w:val="00DD62B2"/>
    <w:rsid w:val="00DF23F8"/>
    <w:rsid w:val="00DF29A9"/>
    <w:rsid w:val="00DF3642"/>
    <w:rsid w:val="00E07773"/>
    <w:rsid w:val="00E167D3"/>
    <w:rsid w:val="00E17DC6"/>
    <w:rsid w:val="00E24345"/>
    <w:rsid w:val="00E35C8F"/>
    <w:rsid w:val="00E36D30"/>
    <w:rsid w:val="00E37159"/>
    <w:rsid w:val="00E4778B"/>
    <w:rsid w:val="00E545C2"/>
    <w:rsid w:val="00E707BC"/>
    <w:rsid w:val="00E866F6"/>
    <w:rsid w:val="00EE1536"/>
    <w:rsid w:val="00EE2D6A"/>
    <w:rsid w:val="00F03962"/>
    <w:rsid w:val="00F114FD"/>
    <w:rsid w:val="00F11B05"/>
    <w:rsid w:val="00F155C4"/>
    <w:rsid w:val="00F32014"/>
    <w:rsid w:val="00F538F1"/>
    <w:rsid w:val="00F856B2"/>
    <w:rsid w:val="00FA3F34"/>
    <w:rsid w:val="00FB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865A"/>
  <w15:chartTrackingRefBased/>
  <w15:docId w15:val="{39D90B16-13A2-4C1E-960D-E4A3B379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6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6B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7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B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B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B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E2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C39F1-B819-4591-8233-F4C30B7A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Tschantz Vehorn</dc:creator>
  <cp:keywords/>
  <dc:description/>
  <cp:lastModifiedBy>CLE Director</cp:lastModifiedBy>
  <cp:revision>2</cp:revision>
  <cp:lastPrinted>2022-01-31T20:26:00Z</cp:lastPrinted>
  <dcterms:created xsi:type="dcterms:W3CDTF">2022-06-07T18:30:00Z</dcterms:created>
  <dcterms:modified xsi:type="dcterms:W3CDTF">2022-06-07T18:30:00Z</dcterms:modified>
</cp:coreProperties>
</file>